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CCD" w:rsidRDefault="007227A0" w:rsidP="007227A0">
      <w:pPr>
        <w:spacing w:before="40" w:after="40"/>
        <w:jc w:val="center"/>
        <w:rPr>
          <w:rFonts w:ascii="FS Albert Pro" w:hAnsi="FS Albert Pro"/>
        </w:rPr>
      </w:pPr>
      <w:r>
        <w:rPr>
          <w:noProof/>
          <w:lang w:eastAsia="en-GB"/>
        </w:rPr>
        <w:drawing>
          <wp:inline distT="0" distB="0" distL="0" distR="0">
            <wp:extent cx="1939925" cy="14312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9925" cy="1431290"/>
                    </a:xfrm>
                    <a:prstGeom prst="rect">
                      <a:avLst/>
                    </a:prstGeom>
                    <a:noFill/>
                    <a:ln>
                      <a:noFill/>
                    </a:ln>
                  </pic:spPr>
                </pic:pic>
              </a:graphicData>
            </a:graphic>
          </wp:inline>
        </w:drawing>
      </w:r>
    </w:p>
    <w:p w:rsidR="000C2595" w:rsidRPr="00DF3CF3" w:rsidRDefault="00050207" w:rsidP="00455F33">
      <w:pPr>
        <w:spacing w:before="40" w:after="40"/>
        <w:jc w:val="center"/>
        <w:rPr>
          <w:rFonts w:ascii="Arial" w:hAnsi="Arial" w:cs="Arial"/>
          <w:b/>
          <w:bCs/>
          <w:sz w:val="28"/>
        </w:rPr>
      </w:pPr>
      <w:r w:rsidRPr="00DF3CF3">
        <w:rPr>
          <w:rFonts w:ascii="Arial" w:hAnsi="Arial" w:cs="Arial"/>
          <w:b/>
          <w:bCs/>
          <w:sz w:val="28"/>
        </w:rPr>
        <w:t>COVID-19</w:t>
      </w:r>
      <w:r w:rsidR="002165F5" w:rsidRPr="00DF3CF3">
        <w:rPr>
          <w:rFonts w:ascii="Arial" w:hAnsi="Arial" w:cs="Arial"/>
          <w:b/>
          <w:bCs/>
          <w:sz w:val="28"/>
        </w:rPr>
        <w:t xml:space="preserve"> Briefing: Financial support available for </w:t>
      </w:r>
      <w:r w:rsidR="00B34004" w:rsidRPr="00DF3CF3">
        <w:rPr>
          <w:rFonts w:ascii="Arial" w:hAnsi="Arial" w:cs="Arial"/>
          <w:b/>
          <w:bCs/>
          <w:sz w:val="28"/>
        </w:rPr>
        <w:t xml:space="preserve">dentists in </w:t>
      </w:r>
      <w:r w:rsidR="002401D7" w:rsidRPr="00DF3CF3">
        <w:rPr>
          <w:rFonts w:ascii="Arial" w:hAnsi="Arial" w:cs="Arial"/>
          <w:b/>
          <w:bCs/>
          <w:sz w:val="28"/>
        </w:rPr>
        <w:t>Scotland</w:t>
      </w:r>
    </w:p>
    <w:p w:rsidR="00B7711C" w:rsidRPr="00DF3CF3" w:rsidRDefault="00E8233D" w:rsidP="00DF3CF3">
      <w:pPr>
        <w:spacing w:before="120" w:after="40"/>
        <w:jc w:val="center"/>
        <w:rPr>
          <w:rFonts w:ascii="Arial" w:hAnsi="Arial" w:cs="Arial"/>
          <w:sz w:val="24"/>
        </w:rPr>
      </w:pPr>
      <w:r>
        <w:rPr>
          <w:rFonts w:ascii="Arial" w:hAnsi="Arial" w:cs="Arial"/>
          <w:b/>
          <w:bCs/>
          <w:sz w:val="24"/>
        </w:rPr>
        <w:t>8</w:t>
      </w:r>
      <w:r w:rsidR="002401D7" w:rsidRPr="00DF3CF3">
        <w:rPr>
          <w:rFonts w:ascii="Arial" w:hAnsi="Arial" w:cs="Arial"/>
          <w:b/>
          <w:bCs/>
          <w:sz w:val="24"/>
        </w:rPr>
        <w:t xml:space="preserve"> April</w:t>
      </w:r>
      <w:r w:rsidR="00B7711C" w:rsidRPr="00DF3CF3">
        <w:rPr>
          <w:rFonts w:ascii="Arial" w:hAnsi="Arial" w:cs="Arial"/>
          <w:b/>
          <w:bCs/>
          <w:sz w:val="24"/>
        </w:rPr>
        <w:t xml:space="preserve"> 2020</w:t>
      </w:r>
    </w:p>
    <w:p w:rsidR="00060305" w:rsidRPr="00EF738F" w:rsidRDefault="00060305" w:rsidP="00455F33">
      <w:pPr>
        <w:spacing w:before="40" w:after="40"/>
        <w:rPr>
          <w:rFonts w:ascii="Arial" w:hAnsi="Arial" w:cs="Arial"/>
        </w:rPr>
      </w:pPr>
    </w:p>
    <w:p w:rsidR="00F80F98" w:rsidRDefault="00BB16A9" w:rsidP="00455F33">
      <w:pPr>
        <w:spacing w:before="40" w:after="40"/>
        <w:rPr>
          <w:rFonts w:ascii="Arial" w:hAnsi="Arial" w:cs="Arial"/>
        </w:rPr>
      </w:pPr>
      <w:r w:rsidRPr="00EF738F">
        <w:rPr>
          <w:rFonts w:ascii="Arial" w:hAnsi="Arial" w:cs="Arial"/>
        </w:rPr>
        <w:t>This briefing</w:t>
      </w:r>
      <w:r w:rsidR="00B34004" w:rsidRPr="00EF738F">
        <w:rPr>
          <w:rFonts w:ascii="Arial" w:hAnsi="Arial" w:cs="Arial"/>
        </w:rPr>
        <w:t xml:space="preserve"> sets out </w:t>
      </w:r>
      <w:r w:rsidR="00B96C26" w:rsidRPr="00EF738F">
        <w:rPr>
          <w:rFonts w:ascii="Arial" w:hAnsi="Arial" w:cs="Arial"/>
        </w:rPr>
        <w:t xml:space="preserve">the </w:t>
      </w:r>
      <w:r w:rsidR="00B34004" w:rsidRPr="00EF738F">
        <w:rPr>
          <w:rFonts w:ascii="Arial" w:hAnsi="Arial" w:cs="Arial"/>
        </w:rPr>
        <w:t>financial support</w:t>
      </w:r>
      <w:r w:rsidR="00D279FB" w:rsidRPr="00EF738F">
        <w:rPr>
          <w:rFonts w:ascii="Arial" w:hAnsi="Arial" w:cs="Arial"/>
        </w:rPr>
        <w:t xml:space="preserve"> options</w:t>
      </w:r>
      <w:r w:rsidR="00B7711C" w:rsidRPr="00EF738F">
        <w:rPr>
          <w:rFonts w:ascii="Arial" w:hAnsi="Arial" w:cs="Arial"/>
        </w:rPr>
        <w:t xml:space="preserve"> currently</w:t>
      </w:r>
      <w:r w:rsidR="00B34004" w:rsidRPr="00EF738F">
        <w:rPr>
          <w:rFonts w:ascii="Arial" w:hAnsi="Arial" w:cs="Arial"/>
        </w:rPr>
        <w:t xml:space="preserve"> available </w:t>
      </w:r>
      <w:r w:rsidR="00EF738F">
        <w:rPr>
          <w:rFonts w:ascii="Arial" w:hAnsi="Arial" w:cs="Arial"/>
        </w:rPr>
        <w:t xml:space="preserve">to dentists </w:t>
      </w:r>
      <w:r w:rsidR="00C81823" w:rsidRPr="00EF738F">
        <w:rPr>
          <w:rFonts w:ascii="Arial" w:hAnsi="Arial" w:cs="Arial"/>
        </w:rPr>
        <w:t xml:space="preserve">in </w:t>
      </w:r>
      <w:r w:rsidR="00EF738F">
        <w:rPr>
          <w:rFonts w:ascii="Arial" w:hAnsi="Arial" w:cs="Arial"/>
        </w:rPr>
        <w:t>Scotland</w:t>
      </w:r>
      <w:r w:rsidR="00822DA7">
        <w:rPr>
          <w:rFonts w:ascii="Arial" w:hAnsi="Arial" w:cs="Arial"/>
        </w:rPr>
        <w:t xml:space="preserve"> during the COVID-19 outbreak. </w:t>
      </w:r>
      <w:r w:rsidR="00EF738F">
        <w:rPr>
          <w:rFonts w:ascii="Arial" w:hAnsi="Arial" w:cs="Arial"/>
        </w:rPr>
        <w:t xml:space="preserve">It </w:t>
      </w:r>
      <w:r w:rsidR="00F80F98" w:rsidRPr="00EF738F">
        <w:rPr>
          <w:rFonts w:ascii="Arial" w:hAnsi="Arial" w:cs="Arial"/>
        </w:rPr>
        <w:t xml:space="preserve">aims </w:t>
      </w:r>
      <w:r w:rsidR="00F80F98" w:rsidRPr="00822DA7">
        <w:rPr>
          <w:rFonts w:ascii="Arial" w:hAnsi="Arial" w:cs="Arial"/>
        </w:rPr>
        <w:t xml:space="preserve">to provide the most up-to-date information to BDA </w:t>
      </w:r>
      <w:r w:rsidR="00EF738F" w:rsidRPr="00822DA7">
        <w:rPr>
          <w:rFonts w:ascii="Arial" w:hAnsi="Arial" w:cs="Arial"/>
        </w:rPr>
        <w:t>Scotland</w:t>
      </w:r>
      <w:r w:rsidR="00F80F98" w:rsidRPr="00822DA7">
        <w:rPr>
          <w:rFonts w:ascii="Arial" w:hAnsi="Arial" w:cs="Arial"/>
        </w:rPr>
        <w:t xml:space="preserve"> members and will be </w:t>
      </w:r>
      <w:r w:rsidR="000527A6">
        <w:rPr>
          <w:rFonts w:ascii="Arial" w:hAnsi="Arial" w:cs="Arial"/>
        </w:rPr>
        <w:t>revised</w:t>
      </w:r>
      <w:r w:rsidR="00F80F98" w:rsidRPr="00822DA7">
        <w:rPr>
          <w:rFonts w:ascii="Arial" w:hAnsi="Arial" w:cs="Arial"/>
        </w:rPr>
        <w:t xml:space="preserve"> </w:t>
      </w:r>
      <w:r w:rsidR="00EB5C7C">
        <w:rPr>
          <w:rFonts w:ascii="Arial" w:hAnsi="Arial" w:cs="Arial"/>
        </w:rPr>
        <w:t>when new information is available</w:t>
      </w:r>
      <w:r w:rsidR="00F80F98" w:rsidRPr="00822DA7">
        <w:rPr>
          <w:rFonts w:ascii="Arial" w:hAnsi="Arial" w:cs="Arial"/>
        </w:rPr>
        <w:t xml:space="preserve">. </w:t>
      </w:r>
    </w:p>
    <w:p w:rsidR="00A25A5F" w:rsidRDefault="00A25A5F" w:rsidP="00455F33">
      <w:pPr>
        <w:spacing w:before="40" w:after="40"/>
        <w:rPr>
          <w:rFonts w:ascii="Arial" w:hAnsi="Arial" w:cs="Arial"/>
        </w:rPr>
      </w:pPr>
    </w:p>
    <w:p w:rsidR="00A25A5F" w:rsidRPr="001323BA" w:rsidRDefault="00A25A5F" w:rsidP="001323BA">
      <w:pPr>
        <w:pStyle w:val="NormalWeb"/>
        <w:shd w:val="clear" w:color="auto" w:fill="FFFFFF"/>
        <w:tabs>
          <w:tab w:val="left" w:pos="4395"/>
        </w:tabs>
        <w:spacing w:before="0" w:beforeAutospacing="0" w:after="0" w:afterAutospacing="0"/>
        <w:rPr>
          <w:rFonts w:ascii="Arial" w:eastAsiaTheme="minorHAnsi" w:hAnsi="Arial" w:cs="Arial"/>
          <w:sz w:val="22"/>
          <w:szCs w:val="22"/>
        </w:rPr>
      </w:pPr>
      <w:r w:rsidRPr="001323BA">
        <w:rPr>
          <w:rFonts w:ascii="Arial" w:eastAsiaTheme="minorHAnsi" w:hAnsi="Arial" w:cs="Arial"/>
          <w:sz w:val="22"/>
          <w:szCs w:val="22"/>
        </w:rPr>
        <w:t xml:space="preserve">While most of the focus has so far been on NHS funding, </w:t>
      </w:r>
      <w:r w:rsidR="001323BA" w:rsidRPr="001323BA">
        <w:rPr>
          <w:rFonts w:ascii="Arial" w:eastAsiaTheme="minorHAnsi" w:hAnsi="Arial" w:cs="Arial"/>
          <w:sz w:val="22"/>
          <w:szCs w:val="22"/>
        </w:rPr>
        <w:t>w</w:t>
      </w:r>
      <w:r w:rsidRPr="001323BA">
        <w:rPr>
          <w:rFonts w:ascii="Arial" w:eastAsiaTheme="minorHAnsi" w:hAnsi="Arial" w:cs="Arial"/>
          <w:sz w:val="22"/>
          <w:szCs w:val="22"/>
        </w:rPr>
        <w:t>e</w:t>
      </w:r>
      <w:r w:rsidR="001323BA" w:rsidRPr="001323BA">
        <w:rPr>
          <w:rFonts w:ascii="Arial" w:eastAsiaTheme="minorHAnsi" w:hAnsi="Arial" w:cs="Arial"/>
          <w:sz w:val="22"/>
          <w:szCs w:val="22"/>
        </w:rPr>
        <w:t xml:space="preserve"> are </w:t>
      </w:r>
      <w:r w:rsidRPr="001323BA">
        <w:rPr>
          <w:rFonts w:ascii="Arial" w:eastAsiaTheme="minorHAnsi" w:hAnsi="Arial" w:cs="Arial"/>
          <w:sz w:val="22"/>
          <w:szCs w:val="22"/>
        </w:rPr>
        <w:t xml:space="preserve">concerned about the financial viability of mixed and private practices in Scotland. We continue to investigate what sources of funding may be available to </w:t>
      </w:r>
      <w:r w:rsidR="001323BA" w:rsidRPr="001323BA">
        <w:rPr>
          <w:rFonts w:ascii="Arial" w:eastAsiaTheme="minorHAnsi" w:hAnsi="Arial" w:cs="Arial"/>
          <w:sz w:val="22"/>
          <w:szCs w:val="22"/>
        </w:rPr>
        <w:t>dentists in these categories</w:t>
      </w:r>
      <w:r w:rsidRPr="001323BA">
        <w:rPr>
          <w:rFonts w:ascii="Arial" w:eastAsiaTheme="minorHAnsi" w:hAnsi="Arial" w:cs="Arial"/>
          <w:sz w:val="22"/>
          <w:szCs w:val="22"/>
        </w:rPr>
        <w:t xml:space="preserve">. </w:t>
      </w:r>
    </w:p>
    <w:p w:rsidR="00A25A5F" w:rsidRPr="00822DA7" w:rsidRDefault="00A25A5F" w:rsidP="005A02C9">
      <w:pPr>
        <w:tabs>
          <w:tab w:val="left" w:pos="4678"/>
        </w:tabs>
        <w:rPr>
          <w:rFonts w:ascii="Arial" w:hAnsi="Arial" w:cs="Arial"/>
        </w:rPr>
      </w:pPr>
    </w:p>
    <w:p w:rsidR="00295155" w:rsidRPr="00822DA7" w:rsidRDefault="00295155" w:rsidP="005A02C9">
      <w:pPr>
        <w:tabs>
          <w:tab w:val="left" w:pos="4678"/>
        </w:tabs>
        <w:rPr>
          <w:rFonts w:ascii="Arial" w:hAnsi="Arial" w:cs="Arial"/>
        </w:rPr>
      </w:pPr>
    </w:p>
    <w:p w:rsidR="00822DA7" w:rsidRPr="00A272C3" w:rsidRDefault="00822DA7" w:rsidP="00A272C3">
      <w:pPr>
        <w:pStyle w:val="ListParagraph"/>
        <w:numPr>
          <w:ilvl w:val="0"/>
          <w:numId w:val="25"/>
        </w:numPr>
        <w:spacing w:before="40" w:after="40"/>
        <w:ind w:left="567" w:hanging="567"/>
        <w:rPr>
          <w:rFonts w:ascii="Arial" w:hAnsi="Arial" w:cs="Arial"/>
          <w:b/>
          <w:bCs/>
        </w:rPr>
      </w:pPr>
      <w:r w:rsidRPr="00A272C3">
        <w:rPr>
          <w:rFonts w:ascii="Arial" w:hAnsi="Arial" w:cs="Arial"/>
          <w:b/>
          <w:bCs/>
        </w:rPr>
        <w:t>Scottish Government financial support to NHS practices</w:t>
      </w:r>
    </w:p>
    <w:p w:rsidR="00822DA7" w:rsidRPr="00C46A58" w:rsidRDefault="00C330F8" w:rsidP="00A272C3">
      <w:pPr>
        <w:pStyle w:val="ListParagraph"/>
        <w:numPr>
          <w:ilvl w:val="0"/>
          <w:numId w:val="23"/>
        </w:numPr>
        <w:spacing w:before="120"/>
        <w:ind w:left="567" w:hanging="567"/>
        <w:contextualSpacing w:val="0"/>
        <w:rPr>
          <w:rFonts w:ascii="Arial" w:hAnsi="Arial" w:cs="Arial"/>
        </w:rPr>
      </w:pPr>
      <w:r w:rsidRPr="00A272C3">
        <w:rPr>
          <w:rFonts w:ascii="Arial" w:hAnsi="Arial" w:cs="Arial"/>
        </w:rPr>
        <w:t xml:space="preserve">After significant </w:t>
      </w:r>
      <w:r w:rsidR="00822DA7" w:rsidRPr="00A272C3">
        <w:rPr>
          <w:rFonts w:ascii="Arial" w:hAnsi="Arial" w:cs="Arial"/>
        </w:rPr>
        <w:t xml:space="preserve">liaison between the BDA’s Scottish Dental Practice Committee and the Chief Dental Officer – along with correspondence from dentists from across Scotland to the CDO – the </w:t>
      </w:r>
      <w:hyperlink r:id="rId12" w:tgtFrame="_blank" w:history="1">
        <w:r w:rsidR="00822DA7" w:rsidRPr="00A272C3">
          <w:rPr>
            <w:rStyle w:val="Hyperlink"/>
            <w:rFonts w:ascii="Arial" w:hAnsi="Arial" w:cs="Arial"/>
            <w:color w:val="B4008E"/>
          </w:rPr>
          <w:t>Scottish Government issued a revised funding package for NHS dentists</w:t>
        </w:r>
      </w:hyperlink>
      <w:r w:rsidR="00822DA7" w:rsidRPr="00A272C3">
        <w:rPr>
          <w:rFonts w:ascii="Arial" w:hAnsi="Arial" w:cs="Arial"/>
          <w:color w:val="595959"/>
        </w:rPr>
        <w:t xml:space="preserve"> </w:t>
      </w:r>
      <w:r w:rsidR="00822DA7" w:rsidRPr="00A272C3">
        <w:rPr>
          <w:rFonts w:ascii="Arial" w:hAnsi="Arial" w:cs="Arial"/>
        </w:rPr>
        <w:t>on 30 March. Th</w:t>
      </w:r>
      <w:r w:rsidR="000B1050">
        <w:rPr>
          <w:rFonts w:ascii="Arial" w:hAnsi="Arial" w:cs="Arial"/>
        </w:rPr>
        <w:t>is</w:t>
      </w:r>
      <w:r w:rsidR="00822DA7" w:rsidRPr="00A272C3">
        <w:rPr>
          <w:rFonts w:ascii="Arial" w:hAnsi="Arial" w:cs="Arial"/>
        </w:rPr>
        <w:t xml:space="preserve"> package replaces the previous funding announcement issued on 17 March, and </w:t>
      </w:r>
      <w:r w:rsidR="005D7A45" w:rsidRPr="00A272C3">
        <w:rPr>
          <w:rFonts w:ascii="Arial" w:hAnsi="Arial" w:cs="Arial"/>
        </w:rPr>
        <w:t xml:space="preserve">will provide </w:t>
      </w:r>
      <w:r w:rsidR="00822DA7" w:rsidRPr="00A272C3">
        <w:rPr>
          <w:rFonts w:ascii="Arial" w:hAnsi="Arial" w:cs="Arial"/>
        </w:rPr>
        <w:t xml:space="preserve">80% of </w:t>
      </w:r>
      <w:r w:rsidR="00822DA7" w:rsidRPr="00C46A58">
        <w:rPr>
          <w:rFonts w:ascii="Arial" w:hAnsi="Arial" w:cs="Arial"/>
        </w:rPr>
        <w:t xml:space="preserve">the average income from items of service and patient contributions. </w:t>
      </w:r>
    </w:p>
    <w:p w:rsidR="00822DA7" w:rsidRPr="00C46A58" w:rsidRDefault="005D7A45" w:rsidP="00A272C3">
      <w:pPr>
        <w:pStyle w:val="ListParagraph"/>
        <w:numPr>
          <w:ilvl w:val="0"/>
          <w:numId w:val="23"/>
        </w:numPr>
        <w:spacing w:before="120"/>
        <w:ind w:left="567" w:hanging="567"/>
        <w:contextualSpacing w:val="0"/>
        <w:rPr>
          <w:rFonts w:ascii="Arial" w:hAnsi="Arial" w:cs="Arial"/>
        </w:rPr>
      </w:pPr>
      <w:r w:rsidRPr="00C46A58">
        <w:rPr>
          <w:rFonts w:ascii="Arial" w:hAnsi="Arial" w:cs="Arial"/>
        </w:rPr>
        <w:t>In addition, the following will continue to be paid: capitation and continuing care payments; GDPA; rent reimbursement; and commitment payments.</w:t>
      </w:r>
    </w:p>
    <w:p w:rsidR="005D7A45" w:rsidRPr="00C46A58" w:rsidRDefault="005D7A45" w:rsidP="00A272C3">
      <w:pPr>
        <w:pStyle w:val="ListParagraph"/>
        <w:numPr>
          <w:ilvl w:val="0"/>
          <w:numId w:val="23"/>
        </w:numPr>
        <w:spacing w:before="120"/>
        <w:ind w:left="567" w:hanging="567"/>
        <w:contextualSpacing w:val="0"/>
        <w:rPr>
          <w:rFonts w:ascii="Arial" w:hAnsi="Arial" w:cs="Arial"/>
        </w:rPr>
      </w:pPr>
      <w:r w:rsidRPr="00C46A58">
        <w:rPr>
          <w:rFonts w:ascii="Arial" w:hAnsi="Arial" w:cs="Arial"/>
        </w:rPr>
        <w:t>The revised funding package is designed to ensure the sustainability of the NHS dentistry during the pandemic, in line with the Scottish Government’s policy to “ensure that practices do not fail”.</w:t>
      </w:r>
    </w:p>
    <w:p w:rsidR="005D7A45" w:rsidRPr="00C46A58" w:rsidRDefault="00C46A58" w:rsidP="00A272C3">
      <w:pPr>
        <w:pStyle w:val="ListParagraph"/>
        <w:numPr>
          <w:ilvl w:val="0"/>
          <w:numId w:val="23"/>
        </w:numPr>
        <w:spacing w:before="120"/>
        <w:ind w:left="567" w:hanging="567"/>
        <w:contextualSpacing w:val="0"/>
        <w:rPr>
          <w:rFonts w:ascii="Arial" w:hAnsi="Arial" w:cs="Arial"/>
        </w:rPr>
      </w:pPr>
      <w:r w:rsidRPr="00C46A58">
        <w:rPr>
          <w:rFonts w:ascii="Arial" w:hAnsi="Arial" w:cs="Arial"/>
        </w:rPr>
        <w:t xml:space="preserve">The Scottish Government subsequently issued a </w:t>
      </w:r>
      <w:hyperlink r:id="rId13" w:tgtFrame="_blank" w:history="1">
        <w:r>
          <w:rPr>
            <w:rStyle w:val="Hyperlink"/>
            <w:rFonts w:ascii="Arial" w:hAnsi="Arial" w:cs="Arial"/>
            <w:color w:val="B4008E"/>
            <w:bdr w:val="none" w:sz="0" w:space="0" w:color="auto" w:frame="1"/>
            <w:shd w:val="clear" w:color="auto" w:fill="FFFFFF"/>
          </w:rPr>
          <w:t xml:space="preserve">memorandum </w:t>
        </w:r>
        <w:r w:rsidRPr="00C46A58">
          <w:rPr>
            <w:rStyle w:val="Hyperlink"/>
            <w:rFonts w:ascii="Arial" w:hAnsi="Arial" w:cs="Arial"/>
            <w:color w:val="B4008E"/>
            <w:bdr w:val="none" w:sz="0" w:space="0" w:color="auto" w:frame="1"/>
            <w:shd w:val="clear" w:color="auto" w:fill="FFFFFF"/>
          </w:rPr>
          <w:t>setting out more details about the funding package</w:t>
        </w:r>
      </w:hyperlink>
      <w:r w:rsidRPr="00C46A58">
        <w:rPr>
          <w:rFonts w:ascii="Arial" w:hAnsi="Arial" w:cs="Arial"/>
          <w:color w:val="595959"/>
          <w:bdr w:val="none" w:sz="0" w:space="0" w:color="auto" w:frame="1"/>
          <w:shd w:val="clear" w:color="auto" w:fill="FFFFFF"/>
        </w:rPr>
        <w:t xml:space="preserve">. </w:t>
      </w:r>
      <w:r w:rsidRPr="00C46A58">
        <w:rPr>
          <w:rFonts w:ascii="Arial" w:hAnsi="Arial" w:cs="Arial"/>
          <w:bdr w:val="none" w:sz="0" w:space="0" w:color="auto" w:frame="1"/>
          <w:shd w:val="clear" w:color="auto" w:fill="FFFFFF"/>
        </w:rPr>
        <w:t>In addition, Practitioner Services published a</w:t>
      </w:r>
      <w:r>
        <w:rPr>
          <w:rFonts w:ascii="Arial" w:hAnsi="Arial" w:cs="Arial"/>
          <w:color w:val="595959"/>
          <w:bdr w:val="none" w:sz="0" w:space="0" w:color="auto" w:frame="1"/>
          <w:shd w:val="clear" w:color="auto" w:fill="FFFFFF"/>
        </w:rPr>
        <w:t xml:space="preserve"> </w:t>
      </w:r>
      <w:hyperlink r:id="rId14" w:tgtFrame="_blank" w:history="1">
        <w:r>
          <w:rPr>
            <w:rStyle w:val="Hyperlink"/>
            <w:rFonts w:ascii="Arial" w:hAnsi="Arial" w:cs="Arial"/>
            <w:color w:val="B4008E"/>
            <w:bdr w:val="none" w:sz="0" w:space="0" w:color="auto" w:frame="1"/>
            <w:shd w:val="clear" w:color="auto" w:fill="FFFFFF"/>
          </w:rPr>
          <w:t xml:space="preserve">Q+A </w:t>
        </w:r>
        <w:r w:rsidRPr="00C46A58">
          <w:rPr>
            <w:rStyle w:val="Hyperlink"/>
            <w:rFonts w:ascii="Arial" w:hAnsi="Arial" w:cs="Arial"/>
            <w:color w:val="B4008E"/>
            <w:bdr w:val="none" w:sz="0" w:space="0" w:color="auto" w:frame="1"/>
            <w:shd w:val="clear" w:color="auto" w:fill="FFFFFF"/>
          </w:rPr>
          <w:t>to answer some of the queries it has received from dentists</w:t>
        </w:r>
      </w:hyperlink>
      <w:r w:rsidRPr="00C46A58">
        <w:rPr>
          <w:rFonts w:ascii="Arial" w:hAnsi="Arial" w:cs="Arial"/>
          <w:color w:val="595959"/>
          <w:bdr w:val="none" w:sz="0" w:space="0" w:color="auto" w:frame="1"/>
          <w:shd w:val="clear" w:color="auto" w:fill="FFFFFF"/>
        </w:rPr>
        <w:t>.</w:t>
      </w:r>
    </w:p>
    <w:p w:rsidR="00DB5D5C" w:rsidRPr="00A272C3" w:rsidRDefault="00DC7C1E" w:rsidP="00A272C3">
      <w:pPr>
        <w:pStyle w:val="ListParagraph"/>
        <w:numPr>
          <w:ilvl w:val="0"/>
          <w:numId w:val="23"/>
        </w:numPr>
        <w:spacing w:before="120" w:after="40"/>
        <w:ind w:left="567" w:hanging="567"/>
        <w:contextualSpacing w:val="0"/>
        <w:rPr>
          <w:rFonts w:ascii="Arial" w:hAnsi="Arial" w:cs="Arial"/>
        </w:rPr>
      </w:pPr>
      <w:r w:rsidRPr="00C46A58">
        <w:rPr>
          <w:rFonts w:ascii="Arial" w:hAnsi="Arial" w:cs="Arial"/>
        </w:rPr>
        <w:t xml:space="preserve">We continue to press the Scottish Government for clear and unambiguous guidance </w:t>
      </w:r>
      <w:r w:rsidR="00DB5D5C" w:rsidRPr="00C46A58">
        <w:rPr>
          <w:rFonts w:ascii="Arial" w:hAnsi="Arial" w:cs="Arial"/>
        </w:rPr>
        <w:t xml:space="preserve">regarding whether dental practices can access </w:t>
      </w:r>
      <w:r w:rsidR="00E2661D" w:rsidRPr="00C46A58">
        <w:rPr>
          <w:rFonts w:ascii="Arial" w:hAnsi="Arial" w:cs="Arial"/>
        </w:rPr>
        <w:t>the above NHS financial s</w:t>
      </w:r>
      <w:r w:rsidR="00DB5D5C" w:rsidRPr="00C46A58">
        <w:rPr>
          <w:rFonts w:ascii="Arial" w:hAnsi="Arial" w:cs="Arial"/>
        </w:rPr>
        <w:t xml:space="preserve">upport and </w:t>
      </w:r>
      <w:r w:rsidR="00E2661D" w:rsidRPr="00C46A58">
        <w:rPr>
          <w:rFonts w:ascii="Arial" w:hAnsi="Arial" w:cs="Arial"/>
        </w:rPr>
        <w:t>also</w:t>
      </w:r>
      <w:r w:rsidR="00DB5D5C" w:rsidRPr="00C46A58">
        <w:rPr>
          <w:rFonts w:ascii="Arial" w:hAnsi="Arial" w:cs="Arial"/>
        </w:rPr>
        <w:t xml:space="preserve"> access other </w:t>
      </w:r>
      <w:r w:rsidR="00E2661D" w:rsidRPr="00C46A58">
        <w:rPr>
          <w:rFonts w:ascii="Arial" w:hAnsi="Arial" w:cs="Arial"/>
        </w:rPr>
        <w:t xml:space="preserve">Scottish Government and </w:t>
      </w:r>
      <w:r w:rsidR="00DB5D5C" w:rsidRPr="00C46A58">
        <w:rPr>
          <w:rFonts w:ascii="Arial" w:hAnsi="Arial" w:cs="Arial"/>
        </w:rPr>
        <w:t>UK</w:t>
      </w:r>
      <w:r w:rsidR="00E2661D" w:rsidRPr="00C46A58">
        <w:rPr>
          <w:rFonts w:ascii="Arial" w:hAnsi="Arial" w:cs="Arial"/>
        </w:rPr>
        <w:t xml:space="preserve">-wide </w:t>
      </w:r>
      <w:r w:rsidR="00DB5D5C" w:rsidRPr="00C46A58">
        <w:rPr>
          <w:rFonts w:ascii="Arial" w:hAnsi="Arial" w:cs="Arial"/>
        </w:rPr>
        <w:t xml:space="preserve">support </w:t>
      </w:r>
      <w:r w:rsidR="00A102F4" w:rsidRPr="00C46A58">
        <w:rPr>
          <w:rFonts w:ascii="Arial" w:hAnsi="Arial" w:cs="Arial"/>
        </w:rPr>
        <w:t>schemes</w:t>
      </w:r>
      <w:r w:rsidR="00DB5D5C" w:rsidRPr="00C46A58">
        <w:rPr>
          <w:rFonts w:ascii="Arial" w:hAnsi="Arial" w:cs="Arial"/>
        </w:rPr>
        <w:t>.</w:t>
      </w:r>
      <w:r w:rsidR="00DB5D5C" w:rsidRPr="00A272C3">
        <w:rPr>
          <w:rFonts w:ascii="Arial" w:hAnsi="Arial" w:cs="Arial"/>
        </w:rPr>
        <w:t xml:space="preserve"> </w:t>
      </w:r>
      <w:r w:rsidR="00596A42" w:rsidRPr="00A272C3">
        <w:rPr>
          <w:rFonts w:ascii="Arial" w:hAnsi="Arial" w:cs="Arial"/>
        </w:rPr>
        <w:t>We</w:t>
      </w:r>
      <w:r w:rsidR="00E2661D" w:rsidRPr="00A272C3">
        <w:rPr>
          <w:rFonts w:ascii="Arial" w:hAnsi="Arial" w:cs="Arial"/>
        </w:rPr>
        <w:t xml:space="preserve"> have urged </w:t>
      </w:r>
      <w:r w:rsidR="00596A42" w:rsidRPr="00A272C3">
        <w:rPr>
          <w:rFonts w:ascii="Arial" w:hAnsi="Arial" w:cs="Arial"/>
        </w:rPr>
        <w:t xml:space="preserve">that practices </w:t>
      </w:r>
      <w:r w:rsidR="006F198E" w:rsidRPr="00A272C3">
        <w:rPr>
          <w:rFonts w:ascii="Arial" w:hAnsi="Arial" w:cs="Arial"/>
        </w:rPr>
        <w:t>should</w:t>
      </w:r>
      <w:r w:rsidR="00596A42" w:rsidRPr="00A272C3">
        <w:rPr>
          <w:rFonts w:ascii="Arial" w:hAnsi="Arial" w:cs="Arial"/>
        </w:rPr>
        <w:t xml:space="preserve"> be able to </w:t>
      </w:r>
      <w:r w:rsidR="00C252C9" w:rsidRPr="00A272C3">
        <w:rPr>
          <w:rFonts w:ascii="Arial" w:hAnsi="Arial" w:cs="Arial"/>
        </w:rPr>
        <w:t xml:space="preserve">take advantage of a range of support schemes </w:t>
      </w:r>
      <w:r w:rsidR="0050219F" w:rsidRPr="00A272C3">
        <w:rPr>
          <w:rFonts w:ascii="Arial" w:hAnsi="Arial" w:cs="Arial"/>
        </w:rPr>
        <w:t xml:space="preserve">that take into </w:t>
      </w:r>
      <w:r w:rsidR="00246FCB" w:rsidRPr="00A272C3">
        <w:rPr>
          <w:rFonts w:ascii="Arial" w:hAnsi="Arial" w:cs="Arial"/>
        </w:rPr>
        <w:t>account</w:t>
      </w:r>
      <w:r w:rsidR="0050219F" w:rsidRPr="00A272C3">
        <w:rPr>
          <w:rFonts w:ascii="Arial" w:hAnsi="Arial" w:cs="Arial"/>
        </w:rPr>
        <w:t xml:space="preserve"> the </w:t>
      </w:r>
      <w:r w:rsidR="00735992" w:rsidRPr="00A272C3">
        <w:rPr>
          <w:rFonts w:ascii="Arial" w:hAnsi="Arial" w:cs="Arial"/>
        </w:rPr>
        <w:t>hy</w:t>
      </w:r>
      <w:r w:rsidR="00246FCB" w:rsidRPr="00A272C3">
        <w:rPr>
          <w:rFonts w:ascii="Arial" w:hAnsi="Arial" w:cs="Arial"/>
        </w:rPr>
        <w:t xml:space="preserve">brid </w:t>
      </w:r>
      <w:r w:rsidR="00E2661D" w:rsidRPr="00A272C3">
        <w:rPr>
          <w:rFonts w:ascii="Arial" w:hAnsi="Arial" w:cs="Arial"/>
        </w:rPr>
        <w:t>NHS</w:t>
      </w:r>
      <w:r w:rsidR="00246FCB" w:rsidRPr="00A272C3">
        <w:rPr>
          <w:rFonts w:ascii="Arial" w:hAnsi="Arial" w:cs="Arial"/>
        </w:rPr>
        <w:t>/</w:t>
      </w:r>
      <w:r w:rsidR="00E2661D" w:rsidRPr="00A272C3">
        <w:rPr>
          <w:rFonts w:ascii="Arial" w:hAnsi="Arial" w:cs="Arial"/>
        </w:rPr>
        <w:t>p</w:t>
      </w:r>
      <w:r w:rsidR="00246FCB" w:rsidRPr="00A272C3">
        <w:rPr>
          <w:rFonts w:ascii="Arial" w:hAnsi="Arial" w:cs="Arial"/>
        </w:rPr>
        <w:t xml:space="preserve">rivate nature of most </w:t>
      </w:r>
      <w:r w:rsidR="00E2661D" w:rsidRPr="00A272C3">
        <w:rPr>
          <w:rFonts w:ascii="Arial" w:hAnsi="Arial" w:cs="Arial"/>
        </w:rPr>
        <w:t>d</w:t>
      </w:r>
      <w:r w:rsidR="00B21E80" w:rsidRPr="00A272C3">
        <w:rPr>
          <w:rFonts w:ascii="Arial" w:hAnsi="Arial" w:cs="Arial"/>
        </w:rPr>
        <w:t xml:space="preserve">ental </w:t>
      </w:r>
      <w:r w:rsidR="00E2661D" w:rsidRPr="00A272C3">
        <w:rPr>
          <w:rFonts w:ascii="Arial" w:hAnsi="Arial" w:cs="Arial"/>
        </w:rPr>
        <w:t>p</w:t>
      </w:r>
      <w:r w:rsidR="00B21E80" w:rsidRPr="00A272C3">
        <w:rPr>
          <w:rFonts w:ascii="Arial" w:hAnsi="Arial" w:cs="Arial"/>
        </w:rPr>
        <w:t xml:space="preserve">ractices. </w:t>
      </w:r>
    </w:p>
    <w:p w:rsidR="006F3A28" w:rsidRDefault="006F3A28" w:rsidP="00455F33">
      <w:pPr>
        <w:spacing w:before="40" w:after="40"/>
        <w:rPr>
          <w:rFonts w:ascii="Arial" w:hAnsi="Arial" w:cs="Arial"/>
        </w:rPr>
      </w:pPr>
    </w:p>
    <w:p w:rsidR="001323BA" w:rsidRPr="00EF738F" w:rsidRDefault="001323BA" w:rsidP="00455F33">
      <w:pPr>
        <w:spacing w:before="40" w:after="40"/>
        <w:rPr>
          <w:rFonts w:ascii="Arial" w:hAnsi="Arial" w:cs="Arial"/>
        </w:rPr>
      </w:pPr>
    </w:p>
    <w:p w:rsidR="002401D7" w:rsidRDefault="002401D7">
      <w:pPr>
        <w:rPr>
          <w:rFonts w:ascii="Arial" w:hAnsi="Arial" w:cs="Arial"/>
          <w:b/>
          <w:bCs/>
        </w:rPr>
      </w:pPr>
      <w:r>
        <w:rPr>
          <w:rFonts w:ascii="Arial" w:hAnsi="Arial" w:cs="Arial"/>
          <w:b/>
          <w:bCs/>
        </w:rPr>
        <w:br w:type="page"/>
      </w:r>
    </w:p>
    <w:p w:rsidR="005A02C9" w:rsidRPr="00EF738F" w:rsidRDefault="005A02C9" w:rsidP="005A02C9">
      <w:pPr>
        <w:pStyle w:val="ListParagraph"/>
        <w:numPr>
          <w:ilvl w:val="0"/>
          <w:numId w:val="25"/>
        </w:numPr>
        <w:spacing w:before="40" w:after="40"/>
        <w:ind w:left="567" w:hanging="567"/>
        <w:rPr>
          <w:rFonts w:ascii="Arial" w:hAnsi="Arial" w:cs="Arial"/>
          <w:b/>
          <w:bCs/>
        </w:rPr>
      </w:pPr>
      <w:r>
        <w:rPr>
          <w:rFonts w:ascii="Arial" w:hAnsi="Arial" w:cs="Arial"/>
          <w:b/>
          <w:bCs/>
        </w:rPr>
        <w:lastRenderedPageBreak/>
        <w:t>Local support grants (Scotland)</w:t>
      </w:r>
    </w:p>
    <w:p w:rsidR="005A02C9" w:rsidRPr="00C46A58" w:rsidRDefault="005A02C9" w:rsidP="005A02C9">
      <w:pPr>
        <w:pStyle w:val="ListParagraph"/>
        <w:numPr>
          <w:ilvl w:val="0"/>
          <w:numId w:val="5"/>
        </w:numPr>
        <w:spacing w:before="120"/>
        <w:ind w:left="567" w:hanging="567"/>
        <w:contextualSpacing w:val="0"/>
        <w:rPr>
          <w:rFonts w:ascii="Arial" w:hAnsi="Arial" w:cs="Arial"/>
        </w:rPr>
      </w:pPr>
      <w:r w:rsidRPr="00C46A58">
        <w:rPr>
          <w:rFonts w:ascii="Arial" w:hAnsi="Arial" w:cs="Arial"/>
        </w:rPr>
        <w:t xml:space="preserve">Practitioners can apply for </w:t>
      </w:r>
      <w:r w:rsidR="00C46A58">
        <w:rPr>
          <w:rFonts w:ascii="Arial" w:hAnsi="Arial" w:cs="Arial"/>
        </w:rPr>
        <w:t xml:space="preserve">Scottish Government </w:t>
      </w:r>
      <w:r w:rsidRPr="00C46A58">
        <w:rPr>
          <w:rFonts w:ascii="Arial" w:hAnsi="Arial" w:cs="Arial"/>
        </w:rPr>
        <w:t xml:space="preserve">local “business interruption grants” up to a total £10,000. </w:t>
      </w:r>
    </w:p>
    <w:p w:rsidR="00C46A58" w:rsidRPr="00C46A58" w:rsidRDefault="00E7622A" w:rsidP="00C46A58">
      <w:pPr>
        <w:spacing w:before="60"/>
        <w:ind w:left="567"/>
        <w:rPr>
          <w:rFonts w:ascii="Arial" w:hAnsi="Arial" w:cs="Arial"/>
        </w:rPr>
      </w:pPr>
      <w:hyperlink r:id="rId15" w:history="1">
        <w:r w:rsidR="00C46A58" w:rsidRPr="00C46A58">
          <w:rPr>
            <w:rStyle w:val="Hyperlink"/>
            <w:rFonts w:ascii="Arial" w:hAnsi="Arial" w:cs="Arial"/>
          </w:rPr>
          <w:t>https://www.gov.scot/news/gbp-1-billion-business-support-fund-opens/</w:t>
        </w:r>
      </w:hyperlink>
    </w:p>
    <w:p w:rsidR="005A02C9" w:rsidRPr="00C46A58" w:rsidRDefault="005A02C9" w:rsidP="005A02C9">
      <w:pPr>
        <w:pStyle w:val="ListParagraph"/>
        <w:numPr>
          <w:ilvl w:val="0"/>
          <w:numId w:val="5"/>
        </w:numPr>
        <w:spacing w:before="120"/>
        <w:ind w:left="567" w:hanging="567"/>
        <w:contextualSpacing w:val="0"/>
        <w:rPr>
          <w:rFonts w:ascii="Arial" w:hAnsi="Arial" w:cs="Arial"/>
        </w:rPr>
      </w:pPr>
      <w:r w:rsidRPr="00C46A58">
        <w:rPr>
          <w:rFonts w:ascii="Arial" w:hAnsi="Arial" w:cs="Arial"/>
        </w:rPr>
        <w:t xml:space="preserve">These grants are taxable and will need to be repaid if assistance is received from elsewhere.  </w:t>
      </w:r>
    </w:p>
    <w:p w:rsidR="005A02C9" w:rsidRPr="00C46A58" w:rsidRDefault="005A02C9" w:rsidP="005A02C9">
      <w:pPr>
        <w:rPr>
          <w:rFonts w:ascii="Arial" w:hAnsi="Arial" w:cs="Arial"/>
        </w:rPr>
      </w:pPr>
    </w:p>
    <w:p w:rsidR="005A02C9" w:rsidRDefault="005A02C9" w:rsidP="005A02C9">
      <w:pPr>
        <w:rPr>
          <w:rFonts w:ascii="Arial" w:hAnsi="Arial" w:cs="Arial"/>
        </w:rPr>
      </w:pPr>
    </w:p>
    <w:p w:rsidR="00DF3CF3" w:rsidRPr="00DF3CF3" w:rsidRDefault="006B2873" w:rsidP="00DF3CF3">
      <w:pPr>
        <w:pStyle w:val="ListParagraph"/>
        <w:numPr>
          <w:ilvl w:val="0"/>
          <w:numId w:val="25"/>
        </w:numPr>
        <w:spacing w:before="40" w:after="40"/>
        <w:ind w:left="567" w:hanging="567"/>
        <w:rPr>
          <w:rFonts w:ascii="Arial" w:hAnsi="Arial" w:cs="Arial"/>
          <w:b/>
          <w:bCs/>
        </w:rPr>
      </w:pPr>
      <w:r>
        <w:rPr>
          <w:rFonts w:ascii="Arial" w:hAnsi="Arial" w:cs="Arial"/>
          <w:b/>
          <w:bCs/>
        </w:rPr>
        <w:t>Non-d</w:t>
      </w:r>
      <w:r w:rsidR="00DF3CF3" w:rsidRPr="00DF3CF3">
        <w:rPr>
          <w:rFonts w:ascii="Arial" w:hAnsi="Arial" w:cs="Arial"/>
          <w:b/>
          <w:bCs/>
        </w:rPr>
        <w:t>omestic rates support (</w:t>
      </w:r>
      <w:r w:rsidR="00DF3CF3">
        <w:rPr>
          <w:rFonts w:ascii="Arial" w:hAnsi="Arial" w:cs="Arial"/>
          <w:b/>
          <w:bCs/>
        </w:rPr>
        <w:t>Scotland</w:t>
      </w:r>
      <w:r w:rsidR="00DF3CF3" w:rsidRPr="00DF3CF3">
        <w:rPr>
          <w:rFonts w:ascii="Arial" w:hAnsi="Arial" w:cs="Arial"/>
          <w:b/>
          <w:bCs/>
        </w:rPr>
        <w:t>)</w:t>
      </w:r>
    </w:p>
    <w:p w:rsidR="00DF3CF3" w:rsidRPr="00DF3CF3" w:rsidRDefault="00DF3CF3" w:rsidP="00DF3CF3">
      <w:pPr>
        <w:pStyle w:val="ListParagraph"/>
        <w:numPr>
          <w:ilvl w:val="0"/>
          <w:numId w:val="5"/>
        </w:numPr>
        <w:spacing w:before="120"/>
        <w:ind w:left="567" w:hanging="567"/>
        <w:contextualSpacing w:val="0"/>
        <w:rPr>
          <w:rFonts w:ascii="Arial" w:hAnsi="Arial" w:cs="Arial"/>
        </w:rPr>
      </w:pPr>
      <w:r w:rsidRPr="00DF3CF3">
        <w:rPr>
          <w:rFonts w:ascii="Arial" w:hAnsi="Arial" w:cs="Arial"/>
        </w:rPr>
        <w:t>The Scottish Government announced a £320 million package of financial support for businesses, including 1.6% rates relief for all properties across Scotland. This effectively reverses the planned below inflation uplift in the poundage from 1 April 2020.</w:t>
      </w:r>
    </w:p>
    <w:p w:rsidR="00DF3CF3" w:rsidRPr="00DF3CF3" w:rsidRDefault="00E7622A" w:rsidP="00DF3CF3">
      <w:pPr>
        <w:spacing w:before="60"/>
        <w:ind w:left="567"/>
        <w:rPr>
          <w:rFonts w:ascii="Arial" w:hAnsi="Arial" w:cs="Arial"/>
          <w:color w:val="0070C0"/>
          <w:u w:val="single"/>
        </w:rPr>
      </w:pPr>
      <w:hyperlink r:id="rId16" w:history="1">
        <w:r w:rsidR="00DF3CF3" w:rsidRPr="00DF3CF3">
          <w:rPr>
            <w:rFonts w:ascii="Arial" w:hAnsi="Arial" w:cs="Arial"/>
            <w:color w:val="0070C0"/>
            <w:u w:val="single"/>
          </w:rPr>
          <w:t>https://www.gov.scot/news/gbp-320-million-package-of-support-for-businesses/</w:t>
        </w:r>
      </w:hyperlink>
    </w:p>
    <w:p w:rsidR="00DF3CF3" w:rsidRPr="006B6D34" w:rsidRDefault="006B6D34" w:rsidP="006B6D34">
      <w:pPr>
        <w:spacing w:before="120"/>
        <w:ind w:left="567"/>
        <w:rPr>
          <w:rFonts w:ascii="Arial" w:hAnsi="Arial" w:cs="Arial"/>
        </w:rPr>
      </w:pPr>
      <w:r w:rsidRPr="006B6D34">
        <w:rPr>
          <w:rFonts w:ascii="Arial" w:hAnsi="Arial" w:cs="Arial"/>
          <w:u w:val="single"/>
        </w:rPr>
        <w:t>Note</w:t>
      </w:r>
      <w:r w:rsidRPr="006B6D34">
        <w:rPr>
          <w:rFonts w:ascii="Arial" w:hAnsi="Arial" w:cs="Arial"/>
        </w:rPr>
        <w:t>: Practitioners who pay rates and claim back from PSD are not eligible.</w:t>
      </w:r>
    </w:p>
    <w:p w:rsidR="00DF3CF3" w:rsidRDefault="00DF3CF3" w:rsidP="005A02C9">
      <w:pPr>
        <w:rPr>
          <w:rFonts w:ascii="Arial" w:hAnsi="Arial" w:cs="Arial"/>
        </w:rPr>
      </w:pPr>
    </w:p>
    <w:p w:rsidR="006B6D34" w:rsidRDefault="006B6D34" w:rsidP="005A02C9">
      <w:pPr>
        <w:rPr>
          <w:rFonts w:ascii="Arial" w:hAnsi="Arial" w:cs="Arial"/>
        </w:rPr>
      </w:pPr>
    </w:p>
    <w:p w:rsidR="000F568D" w:rsidRPr="000F568D" w:rsidRDefault="000F568D" w:rsidP="000F568D">
      <w:pPr>
        <w:pStyle w:val="ListParagraph"/>
        <w:numPr>
          <w:ilvl w:val="0"/>
          <w:numId w:val="25"/>
        </w:numPr>
        <w:spacing w:before="40" w:after="40"/>
        <w:ind w:left="567" w:hanging="567"/>
        <w:rPr>
          <w:rFonts w:ascii="Arial" w:hAnsi="Arial" w:cs="Arial"/>
          <w:b/>
          <w:bCs/>
        </w:rPr>
      </w:pPr>
      <w:r w:rsidRPr="000F568D">
        <w:rPr>
          <w:rFonts w:ascii="Arial" w:hAnsi="Arial" w:cs="Arial"/>
          <w:b/>
          <w:bCs/>
        </w:rPr>
        <w:t>COVID-19 helpline for businesses</w:t>
      </w:r>
      <w:r>
        <w:rPr>
          <w:rFonts w:ascii="Arial" w:hAnsi="Arial" w:cs="Arial"/>
          <w:b/>
          <w:bCs/>
        </w:rPr>
        <w:t xml:space="preserve"> (Scotland)</w:t>
      </w:r>
    </w:p>
    <w:p w:rsidR="0025145C" w:rsidRPr="0025145C" w:rsidRDefault="006B2873" w:rsidP="0025145C">
      <w:pPr>
        <w:pStyle w:val="ListParagraph"/>
        <w:numPr>
          <w:ilvl w:val="0"/>
          <w:numId w:val="5"/>
        </w:numPr>
        <w:spacing w:before="120"/>
        <w:ind w:left="567" w:hanging="567"/>
        <w:contextualSpacing w:val="0"/>
        <w:rPr>
          <w:rFonts w:ascii="Arial" w:hAnsi="Arial" w:cs="Arial"/>
          <w:b/>
        </w:rPr>
      </w:pPr>
      <w:r w:rsidRPr="0025145C">
        <w:rPr>
          <w:rFonts w:ascii="Arial" w:hAnsi="Arial" w:cs="Arial"/>
        </w:rPr>
        <w:t>The Scottish Government has set up a helpline to provide businesses across Scotland with</w:t>
      </w:r>
      <w:r w:rsidR="0025145C" w:rsidRPr="0025145C">
        <w:rPr>
          <w:rFonts w:ascii="Arial" w:hAnsi="Arial" w:cs="Arial"/>
        </w:rPr>
        <w:t xml:space="preserve"> advice and guidance on COVID-19: </w:t>
      </w:r>
      <w:r w:rsidR="0025145C" w:rsidRPr="0025145C">
        <w:rPr>
          <w:rFonts w:ascii="Arial" w:hAnsi="Arial" w:cs="Arial"/>
          <w:b/>
          <w:color w:val="333333"/>
          <w:shd w:val="clear" w:color="auto" w:fill="FFFFFF"/>
        </w:rPr>
        <w:t>0300 303 0660</w:t>
      </w:r>
    </w:p>
    <w:p w:rsidR="000F568D" w:rsidRDefault="006B2873" w:rsidP="000F568D">
      <w:pPr>
        <w:pStyle w:val="ListParagraph"/>
        <w:numPr>
          <w:ilvl w:val="0"/>
          <w:numId w:val="5"/>
        </w:numPr>
        <w:spacing w:before="120"/>
        <w:ind w:left="567" w:hanging="567"/>
        <w:contextualSpacing w:val="0"/>
        <w:rPr>
          <w:rFonts w:ascii="Arial" w:hAnsi="Arial" w:cs="Arial"/>
        </w:rPr>
      </w:pPr>
      <w:r w:rsidRPr="006B2873">
        <w:rPr>
          <w:rFonts w:ascii="Arial" w:hAnsi="Arial" w:cs="Arial"/>
        </w:rPr>
        <w:t>The helpline i</w:t>
      </w:r>
      <w:r w:rsidR="0025145C">
        <w:rPr>
          <w:rFonts w:ascii="Arial" w:hAnsi="Arial" w:cs="Arial"/>
        </w:rPr>
        <w:t>s</w:t>
      </w:r>
      <w:r w:rsidRPr="006B2873">
        <w:rPr>
          <w:rFonts w:ascii="Arial" w:hAnsi="Arial" w:cs="Arial"/>
        </w:rPr>
        <w:t xml:space="preserve"> open between 8.30am to 5.30pm from Monday to Friday. Advisers across Scotland will answer questions from businesses related to COVID-19. The helpline will also help the Scottish Government identify the current challenges facing businesses.</w:t>
      </w:r>
    </w:p>
    <w:p w:rsidR="000F568D" w:rsidRPr="006B2873" w:rsidRDefault="00E7622A" w:rsidP="006B2873">
      <w:pPr>
        <w:spacing w:before="60"/>
        <w:ind w:left="567"/>
        <w:rPr>
          <w:rFonts w:ascii="Arial" w:hAnsi="Arial" w:cs="Arial"/>
        </w:rPr>
      </w:pPr>
      <w:hyperlink r:id="rId17" w:history="1">
        <w:r w:rsidR="006B2873" w:rsidRPr="006B2873">
          <w:rPr>
            <w:rStyle w:val="Hyperlink"/>
            <w:rFonts w:ascii="Arial" w:hAnsi="Arial" w:cs="Arial"/>
          </w:rPr>
          <w:t>https://www.gov.scot/news/covid-19-helpline-for-scottish-businesses/</w:t>
        </w:r>
      </w:hyperlink>
    </w:p>
    <w:p w:rsidR="000F568D" w:rsidRDefault="000F568D" w:rsidP="005A02C9">
      <w:pPr>
        <w:rPr>
          <w:rFonts w:ascii="Arial" w:hAnsi="Arial" w:cs="Arial"/>
        </w:rPr>
      </w:pPr>
    </w:p>
    <w:p w:rsidR="006B2873" w:rsidRPr="00C46A58" w:rsidRDefault="006B2873" w:rsidP="005A02C9">
      <w:pPr>
        <w:rPr>
          <w:rFonts w:ascii="Arial" w:hAnsi="Arial" w:cs="Arial"/>
        </w:rPr>
      </w:pPr>
    </w:p>
    <w:p w:rsidR="00A272C3" w:rsidRPr="00EF738F" w:rsidRDefault="00A272C3" w:rsidP="00A272C3">
      <w:pPr>
        <w:pStyle w:val="ListParagraph"/>
        <w:numPr>
          <w:ilvl w:val="0"/>
          <w:numId w:val="25"/>
        </w:numPr>
        <w:spacing w:before="40" w:after="40"/>
        <w:ind w:left="567" w:hanging="567"/>
        <w:rPr>
          <w:rFonts w:ascii="Arial" w:hAnsi="Arial" w:cs="Arial"/>
          <w:b/>
          <w:bCs/>
        </w:rPr>
      </w:pPr>
      <w:r w:rsidRPr="00EF738F">
        <w:rPr>
          <w:rFonts w:ascii="Arial" w:hAnsi="Arial" w:cs="Arial"/>
          <w:b/>
          <w:bCs/>
        </w:rPr>
        <w:t>Coronavirus Job Retention Scheme (UK-wide)</w:t>
      </w:r>
    </w:p>
    <w:p w:rsidR="00A272C3" w:rsidRPr="00EF738F" w:rsidRDefault="00A272C3" w:rsidP="001323BA">
      <w:pPr>
        <w:pStyle w:val="ListParagraph"/>
        <w:numPr>
          <w:ilvl w:val="0"/>
          <w:numId w:val="17"/>
        </w:numPr>
        <w:spacing w:before="120"/>
        <w:ind w:left="567" w:hanging="567"/>
        <w:contextualSpacing w:val="0"/>
        <w:rPr>
          <w:rFonts w:ascii="Arial" w:hAnsi="Arial" w:cs="Arial"/>
        </w:rPr>
      </w:pPr>
      <w:r w:rsidRPr="00EF738F">
        <w:rPr>
          <w:rFonts w:ascii="Arial" w:hAnsi="Arial" w:cs="Arial"/>
        </w:rPr>
        <w:t xml:space="preserve">To avoid widespread redundancies, the </w:t>
      </w:r>
      <w:r w:rsidR="001323BA">
        <w:rPr>
          <w:rFonts w:ascii="Arial" w:hAnsi="Arial" w:cs="Arial"/>
        </w:rPr>
        <w:t xml:space="preserve">UK </w:t>
      </w:r>
      <w:r w:rsidRPr="00EF738F">
        <w:rPr>
          <w:rFonts w:ascii="Arial" w:hAnsi="Arial" w:cs="Arial"/>
        </w:rPr>
        <w:t>Government has pledged to cover up to 80% of staff wages, up to £2,500 per employee per month. This scheme is expected to be available before the end of April.</w:t>
      </w:r>
    </w:p>
    <w:p w:rsidR="00A272C3" w:rsidRPr="00EF738F" w:rsidRDefault="00A272C3" w:rsidP="001323BA">
      <w:pPr>
        <w:pStyle w:val="ListParagraph"/>
        <w:numPr>
          <w:ilvl w:val="0"/>
          <w:numId w:val="17"/>
        </w:numPr>
        <w:spacing w:before="120"/>
        <w:ind w:left="567" w:hanging="567"/>
        <w:contextualSpacing w:val="0"/>
        <w:rPr>
          <w:rFonts w:ascii="Arial" w:hAnsi="Arial" w:cs="Arial"/>
        </w:rPr>
      </w:pPr>
      <w:r w:rsidRPr="00EF738F">
        <w:rPr>
          <w:rFonts w:ascii="Arial" w:hAnsi="Arial" w:cs="Arial"/>
        </w:rPr>
        <w:t xml:space="preserve">Guidance was </w:t>
      </w:r>
      <w:hyperlink r:id="rId18" w:history="1">
        <w:r w:rsidR="00DF3CF3">
          <w:rPr>
            <w:rStyle w:val="Hyperlink"/>
            <w:rFonts w:ascii="Arial" w:hAnsi="Arial" w:cs="Arial"/>
          </w:rPr>
          <w:t>published on 26 March</w:t>
        </w:r>
      </w:hyperlink>
      <w:r w:rsidRPr="00EF738F">
        <w:rPr>
          <w:rFonts w:ascii="Arial" w:hAnsi="Arial" w:cs="Arial"/>
        </w:rPr>
        <w:t>. The key points include:</w:t>
      </w:r>
    </w:p>
    <w:p w:rsidR="00A272C3" w:rsidRPr="00451CE0" w:rsidRDefault="00A272C3" w:rsidP="00451CE0">
      <w:pPr>
        <w:pStyle w:val="ListParagraph"/>
        <w:numPr>
          <w:ilvl w:val="0"/>
          <w:numId w:val="26"/>
        </w:numPr>
        <w:spacing w:before="60"/>
        <w:ind w:left="993" w:hanging="426"/>
        <w:contextualSpacing w:val="0"/>
        <w:rPr>
          <w:rFonts w:ascii="Arial" w:hAnsi="Arial" w:cs="Arial"/>
        </w:rPr>
      </w:pPr>
      <w:r w:rsidRPr="00451CE0">
        <w:rPr>
          <w:rFonts w:ascii="Arial" w:hAnsi="Arial" w:cs="Arial"/>
        </w:rPr>
        <w:t>You can claim up to 80% of furloughed workers</w:t>
      </w:r>
      <w:r w:rsidR="00451CE0">
        <w:rPr>
          <w:rFonts w:ascii="Arial" w:hAnsi="Arial" w:cs="Arial"/>
        </w:rPr>
        <w:t>’</w:t>
      </w:r>
      <w:r w:rsidRPr="00451CE0">
        <w:rPr>
          <w:rFonts w:ascii="Arial" w:hAnsi="Arial" w:cs="Arial"/>
        </w:rPr>
        <w:t xml:space="preserve"> usual monthly wage costs</w:t>
      </w:r>
      <w:r w:rsidR="00451CE0" w:rsidRPr="00451CE0">
        <w:rPr>
          <w:rFonts w:ascii="Arial" w:hAnsi="Arial" w:cs="Arial"/>
        </w:rPr>
        <w:t xml:space="preserve">. </w:t>
      </w:r>
      <w:r w:rsidRPr="00451CE0">
        <w:rPr>
          <w:rFonts w:ascii="Arial" w:hAnsi="Arial" w:cs="Arial"/>
        </w:rPr>
        <w:t>The maximum that can be claimed is</w:t>
      </w:r>
      <w:r w:rsidR="00451CE0" w:rsidRPr="00451CE0">
        <w:rPr>
          <w:rFonts w:ascii="Arial" w:hAnsi="Arial" w:cs="Arial"/>
        </w:rPr>
        <w:t xml:space="preserve">: </w:t>
      </w:r>
      <w:r w:rsidRPr="00451CE0">
        <w:rPr>
          <w:rFonts w:ascii="Arial" w:hAnsi="Arial" w:cs="Arial"/>
        </w:rPr>
        <w:t>£2,500 a month, plus</w:t>
      </w:r>
      <w:r w:rsidR="00451CE0">
        <w:rPr>
          <w:rFonts w:ascii="Arial" w:hAnsi="Arial" w:cs="Arial"/>
        </w:rPr>
        <w:t>:</w:t>
      </w:r>
    </w:p>
    <w:p w:rsidR="00A272C3" w:rsidRPr="00EF738F" w:rsidRDefault="00A272C3" w:rsidP="001323BA">
      <w:pPr>
        <w:pStyle w:val="ListParagraph"/>
        <w:numPr>
          <w:ilvl w:val="0"/>
          <w:numId w:val="27"/>
        </w:numPr>
        <w:spacing w:before="20"/>
        <w:ind w:left="1560" w:hanging="567"/>
        <w:contextualSpacing w:val="0"/>
        <w:rPr>
          <w:rFonts w:ascii="Arial" w:hAnsi="Arial" w:cs="Arial"/>
        </w:rPr>
      </w:pPr>
      <w:r w:rsidRPr="00EF738F">
        <w:rPr>
          <w:rFonts w:ascii="Arial" w:hAnsi="Arial" w:cs="Arial"/>
        </w:rPr>
        <w:t>Employer NI contributions</w:t>
      </w:r>
    </w:p>
    <w:p w:rsidR="00A272C3" w:rsidRPr="00EF738F" w:rsidRDefault="001323BA" w:rsidP="001323BA">
      <w:pPr>
        <w:pStyle w:val="ListParagraph"/>
        <w:numPr>
          <w:ilvl w:val="0"/>
          <w:numId w:val="27"/>
        </w:numPr>
        <w:spacing w:before="20"/>
        <w:ind w:left="1560" w:hanging="567"/>
        <w:contextualSpacing w:val="0"/>
        <w:rPr>
          <w:rFonts w:ascii="Arial" w:hAnsi="Arial" w:cs="Arial"/>
        </w:rPr>
      </w:pPr>
      <w:r>
        <w:rPr>
          <w:rFonts w:ascii="Arial" w:hAnsi="Arial" w:cs="Arial"/>
        </w:rPr>
        <w:t>M</w:t>
      </w:r>
      <w:r w:rsidR="00A272C3" w:rsidRPr="00EF738F">
        <w:rPr>
          <w:rFonts w:ascii="Arial" w:hAnsi="Arial" w:cs="Arial"/>
        </w:rPr>
        <w:t>inimum automatic enrolment employer pension contributions</w:t>
      </w:r>
    </w:p>
    <w:p w:rsidR="00A272C3" w:rsidRPr="00EF738F" w:rsidRDefault="001323BA" w:rsidP="001323BA">
      <w:pPr>
        <w:pStyle w:val="ListParagraph"/>
        <w:numPr>
          <w:ilvl w:val="0"/>
          <w:numId w:val="26"/>
        </w:numPr>
        <w:spacing w:before="60"/>
        <w:ind w:left="993" w:hanging="426"/>
        <w:contextualSpacing w:val="0"/>
        <w:rPr>
          <w:rFonts w:ascii="Arial" w:hAnsi="Arial" w:cs="Arial"/>
        </w:rPr>
      </w:pPr>
      <w:r>
        <w:rPr>
          <w:rFonts w:ascii="Arial" w:hAnsi="Arial" w:cs="Arial"/>
        </w:rPr>
        <w:t>The s</w:t>
      </w:r>
      <w:r w:rsidR="00A272C3" w:rsidRPr="00EF738F">
        <w:rPr>
          <w:rFonts w:ascii="Arial" w:hAnsi="Arial" w:cs="Arial"/>
        </w:rPr>
        <w:t>cheme can be used at any time during period from 1 March 2020 to the end of May 2020. The scheme may be extended if necessary.</w:t>
      </w:r>
    </w:p>
    <w:p w:rsidR="00A272C3" w:rsidRPr="00EF738F" w:rsidRDefault="00A272C3" w:rsidP="001323BA">
      <w:pPr>
        <w:pStyle w:val="ListParagraph"/>
        <w:numPr>
          <w:ilvl w:val="0"/>
          <w:numId w:val="26"/>
        </w:numPr>
        <w:spacing w:before="60"/>
        <w:ind w:left="993" w:hanging="426"/>
        <w:contextualSpacing w:val="0"/>
        <w:rPr>
          <w:rFonts w:ascii="Arial" w:hAnsi="Arial" w:cs="Arial"/>
        </w:rPr>
      </w:pPr>
      <w:r w:rsidRPr="00EF738F">
        <w:rPr>
          <w:rFonts w:ascii="Arial" w:hAnsi="Arial" w:cs="Arial"/>
        </w:rPr>
        <w:t>You can claim for any employees who were on your PAYE payroll on 28 February 2020, whether full-time, part-time, or employees on a flexible contract.</w:t>
      </w:r>
    </w:p>
    <w:p w:rsidR="00A272C3" w:rsidRPr="00EF738F" w:rsidRDefault="00A272C3" w:rsidP="001323BA">
      <w:pPr>
        <w:pStyle w:val="ListParagraph"/>
        <w:numPr>
          <w:ilvl w:val="0"/>
          <w:numId w:val="26"/>
        </w:numPr>
        <w:spacing w:before="60"/>
        <w:ind w:left="993" w:hanging="426"/>
        <w:contextualSpacing w:val="0"/>
        <w:rPr>
          <w:rFonts w:ascii="Arial" w:hAnsi="Arial" w:cs="Arial"/>
        </w:rPr>
      </w:pPr>
      <w:r w:rsidRPr="00EF738F">
        <w:rPr>
          <w:rFonts w:ascii="Arial" w:hAnsi="Arial" w:cs="Arial"/>
        </w:rPr>
        <w:t>You can claim for employees you made redundant after 28 February 2020, as long as you rehire them.</w:t>
      </w:r>
    </w:p>
    <w:p w:rsidR="00A272C3" w:rsidRPr="00EF738F" w:rsidRDefault="00A272C3" w:rsidP="001323BA">
      <w:pPr>
        <w:pStyle w:val="ListParagraph"/>
        <w:numPr>
          <w:ilvl w:val="0"/>
          <w:numId w:val="26"/>
        </w:numPr>
        <w:spacing w:before="60"/>
        <w:ind w:left="993" w:hanging="426"/>
        <w:contextualSpacing w:val="0"/>
        <w:rPr>
          <w:rFonts w:ascii="Arial" w:hAnsi="Arial" w:cs="Arial"/>
        </w:rPr>
      </w:pPr>
      <w:r w:rsidRPr="00EF738F">
        <w:rPr>
          <w:rFonts w:ascii="Arial" w:hAnsi="Arial" w:cs="Arial"/>
        </w:rPr>
        <w:t>Whilst being furloughed, employees cannot do any work for you.</w:t>
      </w:r>
    </w:p>
    <w:p w:rsidR="00A272C3" w:rsidRPr="00EF738F" w:rsidRDefault="00A272C3" w:rsidP="001323BA">
      <w:pPr>
        <w:pStyle w:val="ListParagraph"/>
        <w:numPr>
          <w:ilvl w:val="0"/>
          <w:numId w:val="26"/>
        </w:numPr>
        <w:spacing w:before="60"/>
        <w:ind w:left="993" w:hanging="426"/>
        <w:contextualSpacing w:val="0"/>
        <w:rPr>
          <w:rFonts w:ascii="Arial" w:hAnsi="Arial" w:cs="Arial"/>
        </w:rPr>
      </w:pPr>
      <w:r w:rsidRPr="00EF738F">
        <w:rPr>
          <w:rFonts w:ascii="Arial" w:hAnsi="Arial" w:cs="Arial"/>
        </w:rPr>
        <w:t>Wages of furloughed workers are subject to usual income tax and other deductions.</w:t>
      </w:r>
    </w:p>
    <w:p w:rsidR="00A272C3" w:rsidRPr="00EF738F" w:rsidRDefault="00A272C3" w:rsidP="001323BA">
      <w:pPr>
        <w:pStyle w:val="ListParagraph"/>
        <w:numPr>
          <w:ilvl w:val="0"/>
          <w:numId w:val="26"/>
        </w:numPr>
        <w:spacing w:before="60"/>
        <w:ind w:left="993" w:hanging="426"/>
        <w:contextualSpacing w:val="0"/>
        <w:rPr>
          <w:rFonts w:ascii="Arial" w:hAnsi="Arial" w:cs="Arial"/>
        </w:rPr>
      </w:pPr>
      <w:r w:rsidRPr="00EF738F">
        <w:rPr>
          <w:rFonts w:ascii="Arial" w:hAnsi="Arial" w:cs="Arial"/>
        </w:rPr>
        <w:t>Employees who work reduced hours during this time are not eligible for this scheme. They will have to be paid in the normal way.</w:t>
      </w:r>
    </w:p>
    <w:p w:rsidR="00A272C3" w:rsidRPr="00EF738F" w:rsidRDefault="00A272C3" w:rsidP="001323BA">
      <w:pPr>
        <w:pStyle w:val="ListParagraph"/>
        <w:numPr>
          <w:ilvl w:val="0"/>
          <w:numId w:val="26"/>
        </w:numPr>
        <w:spacing w:before="60"/>
        <w:ind w:left="993" w:hanging="426"/>
        <w:contextualSpacing w:val="0"/>
        <w:rPr>
          <w:rFonts w:ascii="Arial" w:hAnsi="Arial" w:cs="Arial"/>
        </w:rPr>
      </w:pPr>
      <w:r w:rsidRPr="00EF738F">
        <w:rPr>
          <w:rFonts w:ascii="Arial" w:hAnsi="Arial" w:cs="Arial"/>
        </w:rPr>
        <w:lastRenderedPageBreak/>
        <w:t>Normal equality laws apply to who you furlough and who you don’t.</w:t>
      </w:r>
    </w:p>
    <w:p w:rsidR="00A272C3" w:rsidRPr="00EF738F" w:rsidRDefault="00A272C3" w:rsidP="001323BA">
      <w:pPr>
        <w:pStyle w:val="ListParagraph"/>
        <w:numPr>
          <w:ilvl w:val="0"/>
          <w:numId w:val="26"/>
        </w:numPr>
        <w:spacing w:before="60"/>
        <w:ind w:left="993" w:hanging="426"/>
        <w:contextualSpacing w:val="0"/>
        <w:rPr>
          <w:rFonts w:ascii="Arial" w:hAnsi="Arial" w:cs="Arial"/>
        </w:rPr>
      </w:pPr>
      <w:r w:rsidRPr="00EF738F">
        <w:rPr>
          <w:rFonts w:ascii="Arial" w:hAnsi="Arial" w:cs="Arial"/>
        </w:rPr>
        <w:t>Employees placed on unpaid leave after 28 February 2020 can be furloughed.</w:t>
      </w:r>
    </w:p>
    <w:p w:rsidR="00A272C3" w:rsidRPr="00EF738F" w:rsidRDefault="00A272C3" w:rsidP="001323BA">
      <w:pPr>
        <w:pStyle w:val="ListParagraph"/>
        <w:numPr>
          <w:ilvl w:val="0"/>
          <w:numId w:val="26"/>
        </w:numPr>
        <w:spacing w:before="60"/>
        <w:ind w:left="993" w:hanging="426"/>
        <w:contextualSpacing w:val="0"/>
        <w:rPr>
          <w:rFonts w:ascii="Arial" w:hAnsi="Arial" w:cs="Arial"/>
        </w:rPr>
      </w:pPr>
      <w:r w:rsidRPr="00EF738F">
        <w:rPr>
          <w:rFonts w:ascii="Arial" w:hAnsi="Arial" w:cs="Arial"/>
        </w:rPr>
        <w:t>Employees on sick leave or self-isolating should get SSP, but can be furloughed after.</w:t>
      </w:r>
    </w:p>
    <w:p w:rsidR="00A272C3" w:rsidRPr="00EF738F" w:rsidRDefault="00A272C3" w:rsidP="001323BA">
      <w:pPr>
        <w:pStyle w:val="ListParagraph"/>
        <w:numPr>
          <w:ilvl w:val="0"/>
          <w:numId w:val="26"/>
        </w:numPr>
        <w:spacing w:before="60"/>
        <w:ind w:left="993" w:hanging="426"/>
        <w:contextualSpacing w:val="0"/>
        <w:rPr>
          <w:rFonts w:ascii="Arial" w:hAnsi="Arial" w:cs="Arial"/>
        </w:rPr>
      </w:pPr>
      <w:r w:rsidRPr="00EF738F">
        <w:rPr>
          <w:rFonts w:ascii="Arial" w:hAnsi="Arial" w:cs="Arial"/>
        </w:rPr>
        <w:t>Employees must be furloughed for at least three weeks. You can therefore rotate who is furloughed as long as those who are furloughed are furloughed for at least three weeks.</w:t>
      </w:r>
    </w:p>
    <w:p w:rsidR="00A272C3" w:rsidRPr="001323BA" w:rsidRDefault="00A272C3" w:rsidP="00270D04">
      <w:pPr>
        <w:pStyle w:val="ListParagraph"/>
        <w:numPr>
          <w:ilvl w:val="0"/>
          <w:numId w:val="17"/>
        </w:numPr>
        <w:spacing w:before="120"/>
        <w:ind w:left="567" w:hanging="567"/>
        <w:contextualSpacing w:val="0"/>
        <w:rPr>
          <w:rFonts w:ascii="Arial" w:hAnsi="Arial" w:cs="Arial"/>
        </w:rPr>
      </w:pPr>
      <w:r w:rsidRPr="001323BA">
        <w:rPr>
          <w:rFonts w:ascii="Arial" w:hAnsi="Arial" w:cs="Arial"/>
          <w:b/>
        </w:rPr>
        <w:t>Note</w:t>
      </w:r>
      <w:r w:rsidR="001323BA" w:rsidRPr="001323BA">
        <w:rPr>
          <w:rFonts w:ascii="Arial" w:hAnsi="Arial" w:cs="Arial"/>
        </w:rPr>
        <w:t xml:space="preserve">: </w:t>
      </w:r>
      <w:r w:rsidRPr="001323BA">
        <w:rPr>
          <w:rFonts w:ascii="Arial" w:hAnsi="Arial" w:cs="Arial"/>
        </w:rPr>
        <w:t xml:space="preserve"> The </w:t>
      </w:r>
      <w:r w:rsidR="001323BA" w:rsidRPr="001323BA">
        <w:rPr>
          <w:rFonts w:ascii="Arial" w:hAnsi="Arial" w:cs="Arial"/>
        </w:rPr>
        <w:t>Scottish Government</w:t>
      </w:r>
      <w:r w:rsidRPr="001323BA">
        <w:rPr>
          <w:rFonts w:ascii="Arial" w:hAnsi="Arial" w:cs="Arial"/>
        </w:rPr>
        <w:t xml:space="preserve"> has not yet provided clarity regarding whether practices can furlough staff and still receive Item of Service payment support</w:t>
      </w:r>
      <w:r w:rsidR="001323BA" w:rsidRPr="001323BA">
        <w:rPr>
          <w:rFonts w:ascii="Arial" w:hAnsi="Arial" w:cs="Arial"/>
        </w:rPr>
        <w:t xml:space="preserve">. </w:t>
      </w:r>
      <w:r w:rsidRPr="001323BA">
        <w:rPr>
          <w:rFonts w:ascii="Arial" w:hAnsi="Arial" w:cs="Arial"/>
        </w:rPr>
        <w:t xml:space="preserve">The BDA </w:t>
      </w:r>
      <w:r w:rsidR="001162E9">
        <w:rPr>
          <w:rFonts w:ascii="Arial" w:hAnsi="Arial" w:cs="Arial"/>
        </w:rPr>
        <w:t>is</w:t>
      </w:r>
      <w:r w:rsidRPr="001323BA">
        <w:rPr>
          <w:rFonts w:ascii="Arial" w:hAnsi="Arial" w:cs="Arial"/>
        </w:rPr>
        <w:t xml:space="preserve"> urgently seeking clarification to ensure that mixed practices can </w:t>
      </w:r>
      <w:r w:rsidR="00C46A58">
        <w:rPr>
          <w:rFonts w:ascii="Arial" w:hAnsi="Arial" w:cs="Arial"/>
        </w:rPr>
        <w:t>receive</w:t>
      </w:r>
      <w:r w:rsidRPr="001323BA">
        <w:rPr>
          <w:rFonts w:ascii="Arial" w:hAnsi="Arial" w:cs="Arial"/>
        </w:rPr>
        <w:t xml:space="preserve"> funding from the furloughed workers scheme to cover private work, as well as Item of Service payment support to cover </w:t>
      </w:r>
      <w:r w:rsidR="001323BA">
        <w:rPr>
          <w:rFonts w:ascii="Arial" w:hAnsi="Arial" w:cs="Arial"/>
        </w:rPr>
        <w:t>NHS</w:t>
      </w:r>
      <w:r w:rsidRPr="001323BA">
        <w:rPr>
          <w:rFonts w:ascii="Arial" w:hAnsi="Arial" w:cs="Arial"/>
        </w:rPr>
        <w:t xml:space="preserve"> work.</w:t>
      </w:r>
    </w:p>
    <w:p w:rsidR="001D436A" w:rsidRDefault="001D436A" w:rsidP="002401D7">
      <w:pPr>
        <w:rPr>
          <w:rFonts w:ascii="Arial" w:hAnsi="Arial" w:cs="Arial"/>
        </w:rPr>
      </w:pPr>
    </w:p>
    <w:p w:rsidR="00E04E57" w:rsidRDefault="00E04E57" w:rsidP="002401D7">
      <w:pPr>
        <w:rPr>
          <w:rFonts w:ascii="Arial" w:hAnsi="Arial" w:cs="Arial"/>
        </w:rPr>
      </w:pPr>
    </w:p>
    <w:p w:rsidR="00787114" w:rsidRPr="002401D7" w:rsidRDefault="00D92311" w:rsidP="002401D7">
      <w:pPr>
        <w:pStyle w:val="ListParagraph"/>
        <w:numPr>
          <w:ilvl w:val="0"/>
          <w:numId w:val="25"/>
        </w:numPr>
        <w:spacing w:before="40" w:after="40"/>
        <w:ind w:left="567" w:hanging="567"/>
        <w:rPr>
          <w:rFonts w:ascii="Arial" w:hAnsi="Arial" w:cs="Arial"/>
          <w:b/>
          <w:bCs/>
        </w:rPr>
      </w:pPr>
      <w:r w:rsidRPr="002401D7">
        <w:rPr>
          <w:rFonts w:ascii="Arial" w:hAnsi="Arial" w:cs="Arial"/>
          <w:b/>
          <w:bCs/>
        </w:rPr>
        <w:t>Self-employed</w:t>
      </w:r>
      <w:r w:rsidR="00065D72" w:rsidRPr="002401D7">
        <w:rPr>
          <w:rFonts w:ascii="Arial" w:hAnsi="Arial" w:cs="Arial"/>
          <w:b/>
          <w:bCs/>
        </w:rPr>
        <w:t xml:space="preserve"> </w:t>
      </w:r>
      <w:r w:rsidR="00232EAE" w:rsidRPr="002401D7">
        <w:rPr>
          <w:rFonts w:ascii="Arial" w:hAnsi="Arial" w:cs="Arial"/>
          <w:b/>
          <w:bCs/>
        </w:rPr>
        <w:t>Income S</w:t>
      </w:r>
      <w:r w:rsidRPr="002401D7">
        <w:rPr>
          <w:rFonts w:ascii="Arial" w:hAnsi="Arial" w:cs="Arial"/>
          <w:b/>
          <w:bCs/>
        </w:rPr>
        <w:t xml:space="preserve">upport </w:t>
      </w:r>
      <w:r w:rsidR="00232EAE" w:rsidRPr="002401D7">
        <w:rPr>
          <w:rFonts w:ascii="Arial" w:hAnsi="Arial" w:cs="Arial"/>
          <w:b/>
          <w:bCs/>
        </w:rPr>
        <w:t>S</w:t>
      </w:r>
      <w:r w:rsidR="00065D72" w:rsidRPr="002401D7">
        <w:rPr>
          <w:rFonts w:ascii="Arial" w:hAnsi="Arial" w:cs="Arial"/>
          <w:b/>
          <w:bCs/>
        </w:rPr>
        <w:t>cheme</w:t>
      </w:r>
      <w:r w:rsidRPr="002401D7">
        <w:rPr>
          <w:rFonts w:ascii="Arial" w:hAnsi="Arial" w:cs="Arial"/>
          <w:b/>
          <w:bCs/>
        </w:rPr>
        <w:t xml:space="preserve"> </w:t>
      </w:r>
      <w:r w:rsidR="00C7784B" w:rsidRPr="002401D7">
        <w:rPr>
          <w:rFonts w:ascii="Arial" w:hAnsi="Arial" w:cs="Arial"/>
          <w:b/>
          <w:bCs/>
        </w:rPr>
        <w:t>(UK wide)</w:t>
      </w:r>
    </w:p>
    <w:p w:rsidR="00CB68F6" w:rsidRPr="00EF738F" w:rsidRDefault="009F751B" w:rsidP="002401D7">
      <w:pPr>
        <w:pStyle w:val="ListParagraph"/>
        <w:numPr>
          <w:ilvl w:val="0"/>
          <w:numId w:val="4"/>
        </w:numPr>
        <w:spacing w:before="120"/>
        <w:ind w:left="567" w:hanging="567"/>
        <w:contextualSpacing w:val="0"/>
        <w:rPr>
          <w:rFonts w:ascii="Arial" w:hAnsi="Arial" w:cs="Arial"/>
        </w:rPr>
      </w:pPr>
      <w:r w:rsidRPr="00EF738F">
        <w:rPr>
          <w:rFonts w:ascii="Arial" w:hAnsi="Arial" w:cs="Arial"/>
        </w:rPr>
        <w:t xml:space="preserve">On 26 March, the </w:t>
      </w:r>
      <w:r w:rsidR="00EF738F" w:rsidRPr="00EF738F">
        <w:rPr>
          <w:rFonts w:ascii="Arial" w:hAnsi="Arial" w:cs="Arial"/>
        </w:rPr>
        <w:t xml:space="preserve">UK </w:t>
      </w:r>
      <w:r w:rsidR="00065D72" w:rsidRPr="00EF738F">
        <w:rPr>
          <w:rFonts w:ascii="Arial" w:hAnsi="Arial" w:cs="Arial"/>
        </w:rPr>
        <w:t xml:space="preserve">Chancellor </w:t>
      </w:r>
      <w:hyperlink r:id="rId19" w:history="1">
        <w:r w:rsidR="00ED2B38" w:rsidRPr="00EF738F">
          <w:rPr>
            <w:rStyle w:val="Hyperlink"/>
            <w:rFonts w:ascii="Arial" w:hAnsi="Arial" w:cs="Arial"/>
          </w:rPr>
          <w:t>announced</w:t>
        </w:r>
      </w:hyperlink>
      <w:r w:rsidR="00ED2B38" w:rsidRPr="00EF738F">
        <w:rPr>
          <w:rFonts w:ascii="Arial" w:hAnsi="Arial" w:cs="Arial"/>
        </w:rPr>
        <w:t xml:space="preserve"> a self-employed support scheme</w:t>
      </w:r>
      <w:r w:rsidR="00CB68F6" w:rsidRPr="00EF738F">
        <w:rPr>
          <w:rFonts w:ascii="Arial" w:hAnsi="Arial" w:cs="Arial"/>
        </w:rPr>
        <w:t xml:space="preserve"> for those who have been adversely affected by </w:t>
      </w:r>
      <w:r w:rsidR="002401D7">
        <w:rPr>
          <w:rFonts w:ascii="Arial" w:hAnsi="Arial" w:cs="Arial"/>
        </w:rPr>
        <w:t xml:space="preserve">the </w:t>
      </w:r>
      <w:r w:rsidR="00CB68F6" w:rsidRPr="00EF738F">
        <w:rPr>
          <w:rFonts w:ascii="Arial" w:hAnsi="Arial" w:cs="Arial"/>
        </w:rPr>
        <w:t>Coronavirus</w:t>
      </w:r>
      <w:r w:rsidR="002401D7">
        <w:rPr>
          <w:rFonts w:ascii="Arial" w:hAnsi="Arial" w:cs="Arial"/>
        </w:rPr>
        <w:t xml:space="preserve"> pandemic</w:t>
      </w:r>
      <w:r w:rsidR="00CB68F6" w:rsidRPr="00EF738F">
        <w:rPr>
          <w:rFonts w:ascii="Arial" w:hAnsi="Arial" w:cs="Arial"/>
        </w:rPr>
        <w:t>.</w:t>
      </w:r>
    </w:p>
    <w:p w:rsidR="009F751B" w:rsidRPr="00EF738F" w:rsidRDefault="00CB68F6" w:rsidP="002401D7">
      <w:pPr>
        <w:pStyle w:val="ListParagraph"/>
        <w:numPr>
          <w:ilvl w:val="0"/>
          <w:numId w:val="4"/>
        </w:numPr>
        <w:spacing w:before="120"/>
        <w:ind w:left="567" w:hanging="567"/>
        <w:contextualSpacing w:val="0"/>
        <w:rPr>
          <w:rFonts w:ascii="Arial" w:hAnsi="Arial" w:cs="Arial"/>
        </w:rPr>
      </w:pPr>
      <w:r w:rsidRPr="00EF738F">
        <w:rPr>
          <w:rFonts w:ascii="Arial" w:hAnsi="Arial" w:cs="Arial"/>
        </w:rPr>
        <w:t xml:space="preserve">The </w:t>
      </w:r>
      <w:r w:rsidR="002401D7">
        <w:rPr>
          <w:rFonts w:ascii="Arial" w:hAnsi="Arial" w:cs="Arial"/>
        </w:rPr>
        <w:t>s</w:t>
      </w:r>
      <w:r w:rsidRPr="00EF738F">
        <w:rPr>
          <w:rFonts w:ascii="Arial" w:hAnsi="Arial" w:cs="Arial"/>
        </w:rPr>
        <w:t>cheme</w:t>
      </w:r>
      <w:r w:rsidR="0040760A" w:rsidRPr="00EF738F">
        <w:rPr>
          <w:rFonts w:ascii="Arial" w:hAnsi="Arial" w:cs="Arial"/>
        </w:rPr>
        <w:t xml:space="preserve"> </w:t>
      </w:r>
      <w:r w:rsidRPr="00EF738F">
        <w:rPr>
          <w:rFonts w:ascii="Arial" w:hAnsi="Arial" w:cs="Arial"/>
        </w:rPr>
        <w:t>provides</w:t>
      </w:r>
      <w:r w:rsidR="0040760A" w:rsidRPr="00EF738F">
        <w:rPr>
          <w:rFonts w:ascii="Arial" w:hAnsi="Arial" w:cs="Arial"/>
        </w:rPr>
        <w:t xml:space="preserve"> </w:t>
      </w:r>
      <w:r w:rsidR="00C50E2B" w:rsidRPr="00EF738F">
        <w:rPr>
          <w:rFonts w:ascii="Arial" w:hAnsi="Arial" w:cs="Arial"/>
        </w:rPr>
        <w:t>a taxable grant</w:t>
      </w:r>
      <w:r w:rsidRPr="00EF738F">
        <w:rPr>
          <w:rFonts w:ascii="Arial" w:hAnsi="Arial" w:cs="Arial"/>
        </w:rPr>
        <w:t xml:space="preserve"> worth </w:t>
      </w:r>
      <w:r w:rsidR="008A168E" w:rsidRPr="00EF738F">
        <w:rPr>
          <w:rFonts w:ascii="Arial" w:hAnsi="Arial" w:cs="Arial"/>
        </w:rPr>
        <w:t>80% of average monthly profit for last 3 years up to £2,500 per month</w:t>
      </w:r>
      <w:r w:rsidR="001C6CA5" w:rsidRPr="00EF738F">
        <w:rPr>
          <w:rFonts w:ascii="Arial" w:hAnsi="Arial" w:cs="Arial"/>
        </w:rPr>
        <w:t>. People should be able to ac</w:t>
      </w:r>
      <w:bookmarkStart w:id="0" w:name="_GoBack"/>
      <w:bookmarkEnd w:id="0"/>
      <w:r w:rsidR="001C6CA5" w:rsidRPr="00EF738F">
        <w:rPr>
          <w:rFonts w:ascii="Arial" w:hAnsi="Arial" w:cs="Arial"/>
        </w:rPr>
        <w:t>cess the scheme from June.</w:t>
      </w:r>
    </w:p>
    <w:p w:rsidR="003D6BE4" w:rsidRPr="00EF738F" w:rsidRDefault="003D6BE4" w:rsidP="002401D7">
      <w:pPr>
        <w:pStyle w:val="ListParagraph"/>
        <w:numPr>
          <w:ilvl w:val="0"/>
          <w:numId w:val="4"/>
        </w:numPr>
        <w:spacing w:before="120"/>
        <w:ind w:left="567" w:hanging="567"/>
        <w:contextualSpacing w:val="0"/>
        <w:rPr>
          <w:rFonts w:ascii="Arial" w:hAnsi="Arial" w:cs="Arial"/>
        </w:rPr>
      </w:pPr>
      <w:r w:rsidRPr="00EF738F">
        <w:rPr>
          <w:rFonts w:ascii="Arial" w:hAnsi="Arial" w:cs="Arial"/>
        </w:rPr>
        <w:t xml:space="preserve">However, </w:t>
      </w:r>
      <w:r w:rsidR="00CB68F6" w:rsidRPr="00EF738F">
        <w:rPr>
          <w:rFonts w:ascii="Arial" w:hAnsi="Arial" w:cs="Arial"/>
        </w:rPr>
        <w:t>a dentist is</w:t>
      </w:r>
      <w:r w:rsidR="00A47E93" w:rsidRPr="00EF738F">
        <w:rPr>
          <w:rFonts w:ascii="Arial" w:hAnsi="Arial" w:cs="Arial"/>
        </w:rPr>
        <w:t xml:space="preserve"> only eligible if </w:t>
      </w:r>
      <w:r w:rsidR="0077085B" w:rsidRPr="00EF738F">
        <w:rPr>
          <w:rFonts w:ascii="Arial" w:hAnsi="Arial" w:cs="Arial"/>
        </w:rPr>
        <w:t xml:space="preserve">you have trading profits under £50k – </w:t>
      </w:r>
      <w:r w:rsidR="002401D7" w:rsidRPr="00023055">
        <w:rPr>
          <w:rFonts w:ascii="Arial" w:hAnsi="Arial" w:cs="Arial"/>
          <w:u w:val="single"/>
        </w:rPr>
        <w:t xml:space="preserve">this will exclude most </w:t>
      </w:r>
      <w:r w:rsidR="002D09D3" w:rsidRPr="00023055">
        <w:rPr>
          <w:rFonts w:ascii="Arial" w:hAnsi="Arial" w:cs="Arial"/>
          <w:u w:val="single"/>
        </w:rPr>
        <w:t>den</w:t>
      </w:r>
      <w:r w:rsidR="003D4D56" w:rsidRPr="00023055">
        <w:rPr>
          <w:rFonts w:ascii="Arial" w:hAnsi="Arial" w:cs="Arial"/>
          <w:u w:val="single"/>
        </w:rPr>
        <w:t>t</w:t>
      </w:r>
      <w:r w:rsidR="002D09D3" w:rsidRPr="00023055">
        <w:rPr>
          <w:rFonts w:ascii="Arial" w:hAnsi="Arial" w:cs="Arial"/>
          <w:u w:val="single"/>
        </w:rPr>
        <w:t>ists</w:t>
      </w:r>
      <w:r w:rsidR="002D09D3" w:rsidRPr="00EF738F">
        <w:rPr>
          <w:rFonts w:ascii="Arial" w:hAnsi="Arial" w:cs="Arial"/>
        </w:rPr>
        <w:t xml:space="preserve">. </w:t>
      </w:r>
      <w:r w:rsidR="002401D7" w:rsidRPr="00EF738F">
        <w:rPr>
          <w:rFonts w:ascii="Arial" w:hAnsi="Arial" w:cs="Arial"/>
        </w:rPr>
        <w:t xml:space="preserve">The BDA has </w:t>
      </w:r>
      <w:hyperlink r:id="rId20" w:history="1">
        <w:r w:rsidR="002401D7" w:rsidRPr="00EF738F">
          <w:rPr>
            <w:rStyle w:val="Hyperlink"/>
            <w:rFonts w:ascii="Arial" w:hAnsi="Arial" w:cs="Arial"/>
          </w:rPr>
          <w:t>written</w:t>
        </w:r>
      </w:hyperlink>
      <w:r w:rsidR="002401D7" w:rsidRPr="00EF738F">
        <w:rPr>
          <w:rFonts w:ascii="Arial" w:hAnsi="Arial" w:cs="Arial"/>
        </w:rPr>
        <w:t xml:space="preserve"> to the Chancellor asking him to remove the 50k limit and will be lobbying hard on this issue</w:t>
      </w:r>
    </w:p>
    <w:p w:rsidR="00B92AEE" w:rsidRPr="003268CF" w:rsidRDefault="00C225FB" w:rsidP="002401D7">
      <w:pPr>
        <w:pStyle w:val="ListParagraph"/>
        <w:numPr>
          <w:ilvl w:val="0"/>
          <w:numId w:val="4"/>
        </w:numPr>
        <w:spacing w:before="120"/>
        <w:ind w:left="567" w:hanging="567"/>
        <w:contextualSpacing w:val="0"/>
        <w:rPr>
          <w:rFonts w:ascii="Arial" w:hAnsi="Arial" w:cs="Arial"/>
        </w:rPr>
      </w:pPr>
      <w:r w:rsidRPr="00EF738F">
        <w:rPr>
          <w:rFonts w:ascii="Arial" w:hAnsi="Arial" w:cs="Arial"/>
        </w:rPr>
        <w:t>P</w:t>
      </w:r>
      <w:r w:rsidR="00F74A8C" w:rsidRPr="00EF738F">
        <w:rPr>
          <w:rFonts w:ascii="Arial" w:hAnsi="Arial" w:cs="Arial"/>
        </w:rPr>
        <w:t xml:space="preserve">art-time </w:t>
      </w:r>
      <w:r w:rsidR="00F74A8C" w:rsidRPr="003268CF">
        <w:rPr>
          <w:rFonts w:ascii="Arial" w:hAnsi="Arial" w:cs="Arial"/>
        </w:rPr>
        <w:t>associates may be able to take advantage of the scheme, but it is n</w:t>
      </w:r>
      <w:r w:rsidR="00BC73C4" w:rsidRPr="003268CF">
        <w:rPr>
          <w:rFonts w:ascii="Arial" w:hAnsi="Arial" w:cs="Arial"/>
        </w:rPr>
        <w:t xml:space="preserve">ot yet clear if Associates </w:t>
      </w:r>
      <w:r w:rsidR="003B4E4D" w:rsidRPr="003268CF">
        <w:rPr>
          <w:rFonts w:ascii="Arial" w:hAnsi="Arial" w:cs="Arial"/>
        </w:rPr>
        <w:t xml:space="preserve">who undertake </w:t>
      </w:r>
      <w:r w:rsidR="002401D7" w:rsidRPr="003268CF">
        <w:rPr>
          <w:rFonts w:ascii="Arial" w:hAnsi="Arial" w:cs="Arial"/>
        </w:rPr>
        <w:t>NHS</w:t>
      </w:r>
      <w:r w:rsidR="003B4E4D" w:rsidRPr="003268CF">
        <w:rPr>
          <w:rFonts w:ascii="Arial" w:hAnsi="Arial" w:cs="Arial"/>
        </w:rPr>
        <w:t xml:space="preserve"> work </w:t>
      </w:r>
      <w:r w:rsidR="00461B35" w:rsidRPr="003268CF">
        <w:rPr>
          <w:rFonts w:ascii="Arial" w:hAnsi="Arial" w:cs="Arial"/>
        </w:rPr>
        <w:t xml:space="preserve">will be able to claim </w:t>
      </w:r>
      <w:r w:rsidR="00101F35" w:rsidRPr="003268CF">
        <w:rPr>
          <w:rFonts w:ascii="Arial" w:hAnsi="Arial" w:cs="Arial"/>
        </w:rPr>
        <w:t>S</w:t>
      </w:r>
      <w:r w:rsidR="00461B35" w:rsidRPr="003268CF">
        <w:rPr>
          <w:rFonts w:ascii="Arial" w:hAnsi="Arial" w:cs="Arial"/>
        </w:rPr>
        <w:t xml:space="preserve">elf-employed Income Support </w:t>
      </w:r>
      <w:r w:rsidR="00461B35" w:rsidRPr="003268CF">
        <w:rPr>
          <w:rFonts w:ascii="Arial" w:hAnsi="Arial" w:cs="Arial"/>
          <w:i/>
          <w:iCs/>
        </w:rPr>
        <w:t>and</w:t>
      </w:r>
      <w:r w:rsidR="00461B35" w:rsidRPr="003268CF">
        <w:rPr>
          <w:rFonts w:ascii="Arial" w:hAnsi="Arial" w:cs="Arial"/>
        </w:rPr>
        <w:t xml:space="preserve"> </w:t>
      </w:r>
      <w:r w:rsidR="00EC33D9" w:rsidRPr="003268CF">
        <w:rPr>
          <w:rFonts w:ascii="Arial" w:hAnsi="Arial" w:cs="Arial"/>
        </w:rPr>
        <w:t xml:space="preserve">receive Health Service </w:t>
      </w:r>
      <w:r w:rsidR="00B92AEE" w:rsidRPr="003268CF">
        <w:rPr>
          <w:rFonts w:ascii="Arial" w:hAnsi="Arial" w:cs="Arial"/>
        </w:rPr>
        <w:t xml:space="preserve">registration fees </w:t>
      </w:r>
      <w:r w:rsidR="002401D7" w:rsidRPr="003268CF">
        <w:rPr>
          <w:rFonts w:ascii="Arial" w:hAnsi="Arial" w:cs="Arial"/>
        </w:rPr>
        <w:t>and</w:t>
      </w:r>
      <w:r w:rsidR="00B92AEE" w:rsidRPr="003268CF">
        <w:rPr>
          <w:rFonts w:ascii="Arial" w:hAnsi="Arial" w:cs="Arial"/>
        </w:rPr>
        <w:t xml:space="preserve"> support payments. </w:t>
      </w:r>
    </w:p>
    <w:p w:rsidR="001518EF" w:rsidRPr="003268CF" w:rsidRDefault="00677E15" w:rsidP="002401D7">
      <w:pPr>
        <w:pStyle w:val="ListParagraph"/>
        <w:numPr>
          <w:ilvl w:val="0"/>
          <w:numId w:val="4"/>
        </w:numPr>
        <w:spacing w:before="120"/>
        <w:ind w:left="567" w:hanging="567"/>
        <w:contextualSpacing w:val="0"/>
        <w:rPr>
          <w:rFonts w:ascii="Arial" w:hAnsi="Arial" w:cs="Arial"/>
        </w:rPr>
      </w:pPr>
      <w:r w:rsidRPr="003268CF">
        <w:rPr>
          <w:rFonts w:ascii="Arial" w:hAnsi="Arial" w:cs="Arial"/>
        </w:rPr>
        <w:t>Self-employed hygienists and therapists are likely to qualify for help</w:t>
      </w:r>
      <w:r w:rsidR="00062B3D" w:rsidRPr="003268CF">
        <w:rPr>
          <w:rFonts w:ascii="Arial" w:hAnsi="Arial" w:cs="Arial"/>
        </w:rPr>
        <w:t xml:space="preserve"> and </w:t>
      </w:r>
      <w:r w:rsidR="002401D7" w:rsidRPr="003268CF">
        <w:rPr>
          <w:rFonts w:ascii="Arial" w:hAnsi="Arial" w:cs="Arial"/>
        </w:rPr>
        <w:t>p</w:t>
      </w:r>
      <w:r w:rsidR="00062B3D" w:rsidRPr="003268CF">
        <w:rPr>
          <w:rFonts w:ascii="Arial" w:hAnsi="Arial" w:cs="Arial"/>
        </w:rPr>
        <w:t>ractices should help facilitate this.</w:t>
      </w:r>
    </w:p>
    <w:p w:rsidR="003268CF" w:rsidRPr="003268CF" w:rsidRDefault="00992EF9" w:rsidP="003268CF">
      <w:pPr>
        <w:pStyle w:val="NormalWeb"/>
        <w:numPr>
          <w:ilvl w:val="0"/>
          <w:numId w:val="4"/>
        </w:numPr>
        <w:shd w:val="clear" w:color="auto" w:fill="FFFFFF"/>
        <w:spacing w:before="120" w:beforeAutospacing="0" w:after="0" w:afterAutospacing="0"/>
        <w:ind w:left="567" w:hanging="567"/>
        <w:rPr>
          <w:rFonts w:ascii="Arial" w:hAnsi="Arial" w:cs="Arial"/>
          <w:sz w:val="22"/>
          <w:szCs w:val="22"/>
        </w:rPr>
      </w:pPr>
      <w:bookmarkStart w:id="1" w:name="_Hlk37252281"/>
      <w:r w:rsidRPr="003268CF">
        <w:rPr>
          <w:rFonts w:ascii="Arial" w:hAnsi="Arial" w:cs="Arial"/>
          <w:color w:val="000000" w:themeColor="text1"/>
          <w:sz w:val="22"/>
          <w:szCs w:val="22"/>
        </w:rPr>
        <w:t xml:space="preserve">On 8 April </w:t>
      </w:r>
      <w:r>
        <w:rPr>
          <w:rFonts w:ascii="Arial" w:hAnsi="Arial" w:cs="Arial"/>
          <w:color w:val="000000" w:themeColor="text1"/>
          <w:sz w:val="22"/>
          <w:szCs w:val="22"/>
        </w:rPr>
        <w:t>t</w:t>
      </w:r>
      <w:r w:rsidR="003268CF" w:rsidRPr="003268CF">
        <w:rPr>
          <w:rFonts w:ascii="Arial" w:hAnsi="Arial" w:cs="Arial"/>
          <w:color w:val="000000" w:themeColor="text1"/>
          <w:sz w:val="22"/>
          <w:szCs w:val="22"/>
        </w:rPr>
        <w:t>he BDA</w:t>
      </w:r>
      <w:r w:rsidR="003268CF">
        <w:rPr>
          <w:rFonts w:ascii="Arial" w:hAnsi="Arial" w:cs="Arial"/>
          <w:color w:val="000000" w:themeColor="text1"/>
          <w:sz w:val="22"/>
          <w:szCs w:val="22"/>
        </w:rPr>
        <w:t xml:space="preserve"> </w:t>
      </w:r>
      <w:r w:rsidR="003268CF" w:rsidRPr="003268CF">
        <w:rPr>
          <w:rFonts w:ascii="Arial" w:hAnsi="Arial" w:cs="Arial"/>
          <w:color w:val="000000" w:themeColor="text1"/>
          <w:sz w:val="22"/>
          <w:szCs w:val="22"/>
        </w:rPr>
        <w:t xml:space="preserve">joined with other professional associations representing 80,000 members in the healthcare space to continue to press the Chancellor to extend financial relief measures, to include those who are self-employed or operating as private limited companies. </w:t>
      </w:r>
      <w:r>
        <w:rPr>
          <w:rFonts w:ascii="Arial" w:hAnsi="Arial" w:cs="Arial"/>
          <w:color w:val="000000" w:themeColor="text1"/>
          <w:sz w:val="22"/>
          <w:szCs w:val="22"/>
        </w:rPr>
        <w:t>W</w:t>
      </w:r>
      <w:r w:rsidR="003268CF">
        <w:rPr>
          <w:rFonts w:ascii="Arial" w:hAnsi="Arial" w:cs="Arial"/>
          <w:color w:val="000000" w:themeColor="text1"/>
          <w:sz w:val="22"/>
          <w:szCs w:val="22"/>
        </w:rPr>
        <w:t>e</w:t>
      </w:r>
      <w:r w:rsidR="003268CF" w:rsidRPr="003268CF">
        <w:rPr>
          <w:rFonts w:ascii="Arial" w:hAnsi="Arial" w:cs="Arial"/>
          <w:color w:val="000000" w:themeColor="text1"/>
          <w:sz w:val="22"/>
          <w:szCs w:val="22"/>
        </w:rPr>
        <w:t xml:space="preserve"> </w:t>
      </w:r>
      <w:hyperlink r:id="rId21" w:history="1">
        <w:r w:rsidR="003268CF">
          <w:rPr>
            <w:rStyle w:val="Hyperlink"/>
            <w:rFonts w:ascii="Arial" w:eastAsiaTheme="majorEastAsia" w:hAnsi="Arial" w:cs="Arial"/>
            <w:color w:val="B4008E"/>
            <w:sz w:val="22"/>
            <w:szCs w:val="22"/>
          </w:rPr>
          <w:t>called on the Chancellor to take their concerns seriously</w:t>
        </w:r>
      </w:hyperlink>
      <w:r w:rsidR="003268CF">
        <w:rPr>
          <w:rFonts w:ascii="Arial" w:hAnsi="Arial" w:cs="Arial"/>
          <w:color w:val="595959"/>
          <w:sz w:val="22"/>
          <w:szCs w:val="22"/>
        </w:rPr>
        <w:t xml:space="preserve"> </w:t>
      </w:r>
      <w:r w:rsidR="003268CF" w:rsidRPr="003268CF">
        <w:rPr>
          <w:rFonts w:ascii="Arial" w:hAnsi="Arial" w:cs="Arial"/>
          <w:sz w:val="22"/>
          <w:szCs w:val="22"/>
        </w:rPr>
        <w:t>and pressed for the following solutions:</w:t>
      </w:r>
    </w:p>
    <w:bookmarkEnd w:id="1"/>
    <w:p w:rsidR="003268CF" w:rsidRPr="003268CF" w:rsidRDefault="003268CF" w:rsidP="003268CF">
      <w:pPr>
        <w:pStyle w:val="ListParagraph"/>
        <w:numPr>
          <w:ilvl w:val="0"/>
          <w:numId w:val="26"/>
        </w:numPr>
        <w:spacing w:before="60"/>
        <w:ind w:left="993" w:hanging="426"/>
        <w:contextualSpacing w:val="0"/>
        <w:rPr>
          <w:rFonts w:ascii="Arial" w:hAnsi="Arial" w:cs="Arial"/>
        </w:rPr>
      </w:pPr>
      <w:r w:rsidRPr="003268CF">
        <w:rPr>
          <w:rFonts w:ascii="Arial" w:hAnsi="Arial" w:cs="Arial"/>
        </w:rPr>
        <w:t>Allow the 2019/20 tax returns of 2019 graduates and those new to self-employment to be considered for the Self-Employed Income Support Scheme (SEISS)</w:t>
      </w:r>
    </w:p>
    <w:p w:rsidR="003268CF" w:rsidRPr="003268CF" w:rsidRDefault="003268CF" w:rsidP="003268CF">
      <w:pPr>
        <w:pStyle w:val="ListParagraph"/>
        <w:numPr>
          <w:ilvl w:val="0"/>
          <w:numId w:val="26"/>
        </w:numPr>
        <w:spacing w:before="60"/>
        <w:ind w:left="993" w:hanging="426"/>
        <w:contextualSpacing w:val="0"/>
        <w:rPr>
          <w:rFonts w:ascii="Arial" w:hAnsi="Arial" w:cs="Arial"/>
        </w:rPr>
      </w:pPr>
      <w:r w:rsidRPr="003268CF">
        <w:rPr>
          <w:rFonts w:ascii="Arial" w:hAnsi="Arial" w:cs="Arial"/>
        </w:rPr>
        <w:t>Remove the £50,000 profit cap on eligibility for the SEISS</w:t>
      </w:r>
    </w:p>
    <w:p w:rsidR="003268CF" w:rsidRPr="003268CF" w:rsidRDefault="003268CF" w:rsidP="003268CF">
      <w:pPr>
        <w:pStyle w:val="ListParagraph"/>
        <w:numPr>
          <w:ilvl w:val="0"/>
          <w:numId w:val="26"/>
        </w:numPr>
        <w:spacing w:before="60"/>
        <w:ind w:left="993" w:hanging="426"/>
        <w:contextualSpacing w:val="0"/>
        <w:rPr>
          <w:rFonts w:ascii="Arial" w:hAnsi="Arial" w:cs="Arial"/>
        </w:rPr>
      </w:pPr>
      <w:r w:rsidRPr="003268CF">
        <w:rPr>
          <w:rFonts w:ascii="Arial" w:hAnsi="Arial" w:cs="Arial"/>
        </w:rPr>
        <w:t>Allow limited company directors to receive a grant of up to £2,500 of their monthly salary to bring them in-line with the employed and self-employed schemes</w:t>
      </w:r>
    </w:p>
    <w:p w:rsidR="003268CF" w:rsidRPr="003268CF" w:rsidRDefault="003268CF" w:rsidP="003268CF">
      <w:pPr>
        <w:pStyle w:val="ListParagraph"/>
        <w:numPr>
          <w:ilvl w:val="0"/>
          <w:numId w:val="26"/>
        </w:numPr>
        <w:spacing w:before="60"/>
        <w:ind w:left="993" w:hanging="426"/>
        <w:contextualSpacing w:val="0"/>
        <w:rPr>
          <w:rFonts w:ascii="Arial" w:hAnsi="Arial" w:cs="Arial"/>
        </w:rPr>
      </w:pPr>
      <w:r w:rsidRPr="003268CF">
        <w:rPr>
          <w:rFonts w:ascii="Arial" w:hAnsi="Arial" w:cs="Arial"/>
        </w:rPr>
        <w:t>Release government constraints to enable healthcare regulators to provide relief on their fees</w:t>
      </w:r>
    </w:p>
    <w:p w:rsidR="003268CF" w:rsidRPr="003268CF" w:rsidRDefault="003268CF" w:rsidP="003268CF">
      <w:pPr>
        <w:pStyle w:val="ListParagraph"/>
        <w:numPr>
          <w:ilvl w:val="0"/>
          <w:numId w:val="26"/>
        </w:numPr>
        <w:spacing w:before="60"/>
        <w:ind w:left="993" w:hanging="426"/>
        <w:contextualSpacing w:val="0"/>
        <w:rPr>
          <w:rFonts w:ascii="Arial" w:hAnsi="Arial" w:cs="Arial"/>
        </w:rPr>
      </w:pPr>
      <w:r w:rsidRPr="003268CF">
        <w:rPr>
          <w:rFonts w:ascii="Arial" w:hAnsi="Arial" w:cs="Arial"/>
        </w:rPr>
        <w:t>Include medical service providers within the Expanded Retail Discount Scheme.</w:t>
      </w:r>
    </w:p>
    <w:p w:rsidR="00B92AEE" w:rsidRPr="003268CF" w:rsidRDefault="00B92AEE" w:rsidP="007171D4">
      <w:pPr>
        <w:rPr>
          <w:rFonts w:ascii="Arial" w:hAnsi="Arial" w:cs="Arial"/>
        </w:rPr>
      </w:pPr>
    </w:p>
    <w:p w:rsidR="00EF738F" w:rsidRPr="00EF738F" w:rsidRDefault="00EF738F" w:rsidP="007171D4">
      <w:pPr>
        <w:rPr>
          <w:rFonts w:ascii="Arial" w:hAnsi="Arial" w:cs="Arial"/>
        </w:rPr>
      </w:pPr>
    </w:p>
    <w:p w:rsidR="00126EF3" w:rsidRPr="00EF738F" w:rsidRDefault="00126EF3" w:rsidP="00023055">
      <w:pPr>
        <w:pStyle w:val="ListParagraph"/>
        <w:numPr>
          <w:ilvl w:val="0"/>
          <w:numId w:val="25"/>
        </w:numPr>
        <w:spacing w:before="40" w:after="40"/>
        <w:ind w:left="567" w:hanging="567"/>
        <w:rPr>
          <w:rFonts w:ascii="Arial" w:hAnsi="Arial" w:cs="Arial"/>
          <w:b/>
          <w:bCs/>
        </w:rPr>
      </w:pPr>
      <w:r w:rsidRPr="00EF738F">
        <w:rPr>
          <w:rFonts w:ascii="Arial" w:hAnsi="Arial" w:cs="Arial"/>
          <w:b/>
          <w:bCs/>
        </w:rPr>
        <w:t>Coronavirus Business Interruption Loan Scheme (UK wide)</w:t>
      </w:r>
    </w:p>
    <w:p w:rsidR="00126EF3" w:rsidRPr="00EF738F" w:rsidRDefault="00194296" w:rsidP="00023055">
      <w:pPr>
        <w:pStyle w:val="ListParagraph"/>
        <w:numPr>
          <w:ilvl w:val="0"/>
          <w:numId w:val="5"/>
        </w:numPr>
        <w:spacing w:before="120"/>
        <w:ind w:left="567" w:hanging="567"/>
        <w:contextualSpacing w:val="0"/>
        <w:rPr>
          <w:rFonts w:ascii="Arial" w:hAnsi="Arial" w:cs="Arial"/>
        </w:rPr>
      </w:pPr>
      <w:r w:rsidRPr="00EF738F">
        <w:rPr>
          <w:rFonts w:ascii="Arial" w:hAnsi="Arial" w:cs="Arial"/>
        </w:rPr>
        <w:t>The</w:t>
      </w:r>
      <w:r w:rsidR="006A6436" w:rsidRPr="00EF738F">
        <w:rPr>
          <w:rFonts w:ascii="Arial" w:hAnsi="Arial" w:cs="Arial"/>
        </w:rPr>
        <w:t xml:space="preserve"> </w:t>
      </w:r>
      <w:hyperlink r:id="rId22" w:history="1">
        <w:r w:rsidR="000D4BCF" w:rsidRPr="00EF738F">
          <w:rPr>
            <w:rStyle w:val="Hyperlink"/>
            <w:rFonts w:ascii="Arial" w:hAnsi="Arial" w:cs="Arial"/>
          </w:rPr>
          <w:t>temporary Coronavirus Business Interruption Loan Scheme</w:t>
        </w:r>
      </w:hyperlink>
      <w:r w:rsidR="000D4BCF" w:rsidRPr="00EF738F">
        <w:rPr>
          <w:rFonts w:ascii="Arial" w:hAnsi="Arial" w:cs="Arial"/>
        </w:rPr>
        <w:t xml:space="preserve"> aims </w:t>
      </w:r>
      <w:r w:rsidR="0020567E" w:rsidRPr="00EF738F">
        <w:rPr>
          <w:rFonts w:ascii="Arial" w:hAnsi="Arial" w:cs="Arial"/>
        </w:rPr>
        <w:t>to support small and medium-sized businesses (SMEs) to access bank lending and overdrafts.</w:t>
      </w:r>
    </w:p>
    <w:p w:rsidR="00773FA3" w:rsidRPr="00EF738F" w:rsidRDefault="00773FA3" w:rsidP="00023055">
      <w:pPr>
        <w:pStyle w:val="ListParagraph"/>
        <w:numPr>
          <w:ilvl w:val="0"/>
          <w:numId w:val="28"/>
        </w:numPr>
        <w:spacing w:before="40" w:after="40"/>
        <w:ind w:left="993" w:hanging="426"/>
        <w:contextualSpacing w:val="0"/>
        <w:rPr>
          <w:rFonts w:ascii="Arial" w:hAnsi="Arial" w:cs="Arial"/>
        </w:rPr>
      </w:pPr>
      <w:r w:rsidRPr="00EF738F">
        <w:rPr>
          <w:rFonts w:ascii="Arial" w:hAnsi="Arial" w:cs="Arial"/>
        </w:rPr>
        <w:lastRenderedPageBreak/>
        <w:t xml:space="preserve">The Chancellor </w:t>
      </w:r>
      <w:hyperlink r:id="rId23" w:history="1">
        <w:r w:rsidRPr="00EF738F">
          <w:rPr>
            <w:rStyle w:val="Hyperlink"/>
            <w:rFonts w:ascii="Arial" w:hAnsi="Arial" w:cs="Arial"/>
          </w:rPr>
          <w:t>clarified</w:t>
        </w:r>
      </w:hyperlink>
      <w:r w:rsidRPr="00EF738F">
        <w:rPr>
          <w:rFonts w:ascii="Arial" w:hAnsi="Arial" w:cs="Arial"/>
        </w:rPr>
        <w:t xml:space="preserve"> on 26 March, that self-employed people can access the business interruption loans.</w:t>
      </w:r>
    </w:p>
    <w:p w:rsidR="0020567E" w:rsidRPr="00EF738F" w:rsidRDefault="0020567E" w:rsidP="00023055">
      <w:pPr>
        <w:pStyle w:val="ListParagraph"/>
        <w:numPr>
          <w:ilvl w:val="0"/>
          <w:numId w:val="5"/>
        </w:numPr>
        <w:spacing w:before="120"/>
        <w:ind w:left="567" w:hanging="567"/>
        <w:contextualSpacing w:val="0"/>
        <w:rPr>
          <w:rFonts w:ascii="Arial" w:hAnsi="Arial" w:cs="Arial"/>
        </w:rPr>
      </w:pPr>
      <w:r w:rsidRPr="00EF738F">
        <w:rPr>
          <w:rFonts w:ascii="Arial" w:hAnsi="Arial" w:cs="Arial"/>
        </w:rPr>
        <w:t xml:space="preserve">The UK Government will </w:t>
      </w:r>
      <w:r w:rsidR="00F01047" w:rsidRPr="00EF738F">
        <w:rPr>
          <w:rFonts w:ascii="Arial" w:hAnsi="Arial" w:cs="Arial"/>
        </w:rPr>
        <w:t>provide lenders with a guarantee of 80</w:t>
      </w:r>
      <w:r w:rsidR="001162E9">
        <w:rPr>
          <w:rFonts w:ascii="Arial" w:hAnsi="Arial" w:cs="Arial"/>
        </w:rPr>
        <w:t>%</w:t>
      </w:r>
      <w:r w:rsidR="00F01047" w:rsidRPr="00EF738F">
        <w:rPr>
          <w:rFonts w:ascii="Arial" w:hAnsi="Arial" w:cs="Arial"/>
        </w:rPr>
        <w:t xml:space="preserve"> on each loan (subject to a per-lender cap on claims) to give lenders further confidence in continuing to provide finance to SMEs.</w:t>
      </w:r>
    </w:p>
    <w:p w:rsidR="00B92AEE" w:rsidRPr="00EF738F" w:rsidRDefault="00366086" w:rsidP="00023055">
      <w:pPr>
        <w:pStyle w:val="ListParagraph"/>
        <w:numPr>
          <w:ilvl w:val="0"/>
          <w:numId w:val="5"/>
        </w:numPr>
        <w:spacing w:before="120"/>
        <w:ind w:left="567" w:hanging="567"/>
        <w:contextualSpacing w:val="0"/>
        <w:rPr>
          <w:rFonts w:ascii="Arial" w:hAnsi="Arial" w:cs="Arial"/>
        </w:rPr>
      </w:pPr>
      <w:r w:rsidRPr="00EF738F">
        <w:rPr>
          <w:rFonts w:ascii="Arial" w:hAnsi="Arial" w:cs="Arial"/>
        </w:rPr>
        <w:t>Businesses can access the first 12 months of that finance interest- free, as the government will cover the first 12 months of interest payments.</w:t>
      </w:r>
    </w:p>
    <w:p w:rsidR="00EB1531" w:rsidRPr="00EF738F" w:rsidRDefault="00EB1531" w:rsidP="00023055">
      <w:pPr>
        <w:pStyle w:val="ListParagraph"/>
        <w:numPr>
          <w:ilvl w:val="0"/>
          <w:numId w:val="5"/>
        </w:numPr>
        <w:spacing w:before="120"/>
        <w:ind w:left="567" w:hanging="567"/>
        <w:contextualSpacing w:val="0"/>
        <w:rPr>
          <w:rFonts w:ascii="Arial" w:hAnsi="Arial" w:cs="Arial"/>
        </w:rPr>
      </w:pPr>
      <w:r w:rsidRPr="00EF738F">
        <w:rPr>
          <w:rFonts w:ascii="Arial" w:hAnsi="Arial" w:cs="Arial"/>
        </w:rPr>
        <w:t xml:space="preserve">Please note that </w:t>
      </w:r>
      <w:r w:rsidRPr="00EF738F">
        <w:rPr>
          <w:rFonts w:ascii="Arial" w:hAnsi="Arial" w:cs="Arial"/>
          <w:b/>
          <w:bCs/>
        </w:rPr>
        <w:t>the borrower remains fully liable for the debt</w:t>
      </w:r>
      <w:r w:rsidRPr="00EF738F">
        <w:rPr>
          <w:rFonts w:ascii="Arial" w:hAnsi="Arial" w:cs="Arial"/>
        </w:rPr>
        <w:t>.</w:t>
      </w:r>
    </w:p>
    <w:p w:rsidR="00366086" w:rsidRPr="00EF738F" w:rsidRDefault="00366086" w:rsidP="00023055">
      <w:pPr>
        <w:pStyle w:val="ListParagraph"/>
        <w:numPr>
          <w:ilvl w:val="0"/>
          <w:numId w:val="5"/>
        </w:numPr>
        <w:spacing w:before="120"/>
        <w:ind w:left="567" w:hanging="567"/>
        <w:contextualSpacing w:val="0"/>
        <w:rPr>
          <w:rFonts w:ascii="Arial" w:hAnsi="Arial" w:cs="Arial"/>
        </w:rPr>
      </w:pPr>
      <w:r w:rsidRPr="00EF738F">
        <w:rPr>
          <w:rFonts w:ascii="Arial" w:hAnsi="Arial" w:cs="Arial"/>
        </w:rPr>
        <w:t xml:space="preserve">Dental practices will be eligible for the scheme </w:t>
      </w:r>
      <w:r w:rsidR="00EC61D9" w:rsidRPr="00EF738F">
        <w:rPr>
          <w:rFonts w:ascii="Arial" w:hAnsi="Arial" w:cs="Arial"/>
        </w:rPr>
        <w:t>if:</w:t>
      </w:r>
    </w:p>
    <w:p w:rsidR="00EC61D9" w:rsidRPr="00EF738F" w:rsidRDefault="00C257E9" w:rsidP="00023055">
      <w:pPr>
        <w:pStyle w:val="ListParagraph"/>
        <w:numPr>
          <w:ilvl w:val="0"/>
          <w:numId w:val="28"/>
        </w:numPr>
        <w:spacing w:before="40" w:after="40"/>
        <w:ind w:left="993" w:hanging="426"/>
        <w:contextualSpacing w:val="0"/>
        <w:rPr>
          <w:rFonts w:ascii="Arial" w:hAnsi="Arial" w:cs="Arial"/>
        </w:rPr>
      </w:pPr>
      <w:r w:rsidRPr="00EF738F">
        <w:rPr>
          <w:rFonts w:ascii="Arial" w:hAnsi="Arial" w:cs="Arial"/>
        </w:rPr>
        <w:t xml:space="preserve">The </w:t>
      </w:r>
      <w:r w:rsidR="0096199F" w:rsidRPr="00EF738F">
        <w:rPr>
          <w:rFonts w:ascii="Arial" w:hAnsi="Arial" w:cs="Arial"/>
        </w:rPr>
        <w:t xml:space="preserve">dental </w:t>
      </w:r>
      <w:r w:rsidRPr="00EF738F">
        <w:rPr>
          <w:rFonts w:ascii="Arial" w:hAnsi="Arial" w:cs="Arial"/>
        </w:rPr>
        <w:t>practice is based in the UK</w:t>
      </w:r>
      <w:r w:rsidR="00B116ED" w:rsidRPr="00EF738F">
        <w:rPr>
          <w:rFonts w:ascii="Arial" w:hAnsi="Arial" w:cs="Arial"/>
        </w:rPr>
        <w:t xml:space="preserve"> and has a </w:t>
      </w:r>
      <w:r w:rsidR="00651C01" w:rsidRPr="00EF738F">
        <w:rPr>
          <w:rFonts w:ascii="Arial" w:hAnsi="Arial" w:cs="Arial"/>
        </w:rPr>
        <w:t>turnover of no more than £45 million per year</w:t>
      </w:r>
    </w:p>
    <w:p w:rsidR="00651C01" w:rsidRPr="00EF738F" w:rsidRDefault="0096199F" w:rsidP="00023055">
      <w:pPr>
        <w:pStyle w:val="ListParagraph"/>
        <w:numPr>
          <w:ilvl w:val="0"/>
          <w:numId w:val="28"/>
        </w:numPr>
        <w:spacing w:before="40" w:after="40"/>
        <w:ind w:left="993" w:hanging="426"/>
        <w:contextualSpacing w:val="0"/>
        <w:rPr>
          <w:rFonts w:ascii="Arial" w:hAnsi="Arial" w:cs="Arial"/>
        </w:rPr>
      </w:pPr>
      <w:r w:rsidRPr="00EF738F">
        <w:rPr>
          <w:rFonts w:ascii="Arial" w:hAnsi="Arial" w:cs="Arial"/>
        </w:rPr>
        <w:t>Th</w:t>
      </w:r>
      <w:r w:rsidR="00444D58" w:rsidRPr="00EF738F">
        <w:rPr>
          <w:rFonts w:ascii="Arial" w:hAnsi="Arial" w:cs="Arial"/>
        </w:rPr>
        <w:t xml:space="preserve">e </w:t>
      </w:r>
      <w:r w:rsidRPr="00EF738F">
        <w:rPr>
          <w:rFonts w:ascii="Arial" w:hAnsi="Arial" w:cs="Arial"/>
        </w:rPr>
        <w:t xml:space="preserve">dental </w:t>
      </w:r>
      <w:r w:rsidR="00444D58" w:rsidRPr="00EF738F">
        <w:rPr>
          <w:rFonts w:ascii="Arial" w:hAnsi="Arial" w:cs="Arial"/>
        </w:rPr>
        <w:t>practice has a borrowing proposal which the lender</w:t>
      </w:r>
      <w:r w:rsidRPr="00EF738F">
        <w:rPr>
          <w:rFonts w:ascii="Arial" w:hAnsi="Arial" w:cs="Arial"/>
        </w:rPr>
        <w:t>:</w:t>
      </w:r>
    </w:p>
    <w:p w:rsidR="0096199F" w:rsidRPr="00EF738F" w:rsidRDefault="0096199F" w:rsidP="00023055">
      <w:pPr>
        <w:pStyle w:val="ListParagraph"/>
        <w:numPr>
          <w:ilvl w:val="0"/>
          <w:numId w:val="28"/>
        </w:numPr>
        <w:spacing w:before="40" w:after="40"/>
        <w:ind w:left="993" w:firstLine="0"/>
        <w:contextualSpacing w:val="0"/>
        <w:rPr>
          <w:rFonts w:ascii="Arial" w:hAnsi="Arial" w:cs="Arial"/>
        </w:rPr>
      </w:pPr>
      <w:r w:rsidRPr="00EF738F">
        <w:rPr>
          <w:rFonts w:ascii="Arial" w:hAnsi="Arial" w:cs="Arial"/>
        </w:rPr>
        <w:t>would consider viable, were it not for the COVID-19 pandemic</w:t>
      </w:r>
    </w:p>
    <w:p w:rsidR="0096199F" w:rsidRPr="00EF738F" w:rsidRDefault="0096199F" w:rsidP="00023055">
      <w:pPr>
        <w:pStyle w:val="ListParagraph"/>
        <w:numPr>
          <w:ilvl w:val="0"/>
          <w:numId w:val="28"/>
        </w:numPr>
        <w:spacing w:before="40" w:after="40"/>
        <w:ind w:left="993" w:firstLine="0"/>
        <w:contextualSpacing w:val="0"/>
        <w:rPr>
          <w:rFonts w:ascii="Arial" w:hAnsi="Arial" w:cs="Arial"/>
        </w:rPr>
      </w:pPr>
      <w:r w:rsidRPr="00EF738F">
        <w:rPr>
          <w:rFonts w:ascii="Arial" w:hAnsi="Arial" w:cs="Arial"/>
        </w:rPr>
        <w:t>believes will enable you to trade out of any short-term to medium-term difficulty</w:t>
      </w:r>
    </w:p>
    <w:p w:rsidR="0096199F" w:rsidRPr="00EF738F" w:rsidRDefault="00547EB7" w:rsidP="00023055">
      <w:pPr>
        <w:pStyle w:val="ListParagraph"/>
        <w:numPr>
          <w:ilvl w:val="0"/>
          <w:numId w:val="5"/>
        </w:numPr>
        <w:spacing w:before="120"/>
        <w:ind w:left="567" w:hanging="567"/>
        <w:contextualSpacing w:val="0"/>
        <w:rPr>
          <w:rFonts w:ascii="Arial" w:hAnsi="Arial" w:cs="Arial"/>
        </w:rPr>
      </w:pPr>
      <w:r w:rsidRPr="00EF738F">
        <w:rPr>
          <w:rFonts w:ascii="Arial" w:hAnsi="Arial" w:cs="Arial"/>
        </w:rPr>
        <w:t xml:space="preserve">The BDA has received reports that </w:t>
      </w:r>
      <w:r w:rsidR="00DC0364" w:rsidRPr="00EF738F">
        <w:rPr>
          <w:rFonts w:ascii="Arial" w:hAnsi="Arial" w:cs="Arial"/>
        </w:rPr>
        <w:t xml:space="preserve">several practices have </w:t>
      </w:r>
      <w:r w:rsidR="008311BB" w:rsidRPr="00EF738F">
        <w:rPr>
          <w:rFonts w:ascii="Arial" w:hAnsi="Arial" w:cs="Arial"/>
        </w:rPr>
        <w:t xml:space="preserve">had their application </w:t>
      </w:r>
      <w:r w:rsidR="00C516B2" w:rsidRPr="00EF738F">
        <w:rPr>
          <w:rFonts w:ascii="Arial" w:hAnsi="Arial" w:cs="Arial"/>
        </w:rPr>
        <w:t xml:space="preserve">turned down </w:t>
      </w:r>
      <w:r w:rsidR="006876B2" w:rsidRPr="00EF738F">
        <w:rPr>
          <w:rFonts w:ascii="Arial" w:hAnsi="Arial" w:cs="Arial"/>
        </w:rPr>
        <w:t>because their net profits are down year on year</w:t>
      </w:r>
      <w:r w:rsidR="00B115F7" w:rsidRPr="00EF738F">
        <w:rPr>
          <w:rFonts w:ascii="Arial" w:hAnsi="Arial" w:cs="Arial"/>
        </w:rPr>
        <w:t xml:space="preserve"> so support is n</w:t>
      </w:r>
      <w:r w:rsidR="0090469C" w:rsidRPr="00EF738F">
        <w:rPr>
          <w:rFonts w:ascii="Arial" w:hAnsi="Arial" w:cs="Arial"/>
        </w:rPr>
        <w:t xml:space="preserve">ot a given. </w:t>
      </w:r>
    </w:p>
    <w:p w:rsidR="00400B9D" w:rsidRPr="00EF738F" w:rsidRDefault="00C90D61" w:rsidP="00023055">
      <w:pPr>
        <w:pStyle w:val="ListParagraph"/>
        <w:numPr>
          <w:ilvl w:val="0"/>
          <w:numId w:val="5"/>
        </w:numPr>
        <w:spacing w:before="120"/>
        <w:ind w:left="567" w:hanging="567"/>
        <w:contextualSpacing w:val="0"/>
        <w:rPr>
          <w:rFonts w:ascii="Arial" w:hAnsi="Arial" w:cs="Arial"/>
        </w:rPr>
      </w:pPr>
      <w:r w:rsidRPr="00EF738F">
        <w:rPr>
          <w:rFonts w:ascii="Arial" w:hAnsi="Arial" w:cs="Arial"/>
        </w:rPr>
        <w:t>To apply</w:t>
      </w:r>
      <w:r w:rsidR="00393B49" w:rsidRPr="00EF738F">
        <w:rPr>
          <w:rFonts w:ascii="Arial" w:hAnsi="Arial" w:cs="Arial"/>
        </w:rPr>
        <w:t xml:space="preserve">, review the rules on the </w:t>
      </w:r>
      <w:hyperlink r:id="rId24" w:history="1">
        <w:r w:rsidR="00393B49" w:rsidRPr="00EF738F">
          <w:rPr>
            <w:rStyle w:val="Hyperlink"/>
            <w:rFonts w:ascii="Arial" w:hAnsi="Arial" w:cs="Arial"/>
          </w:rPr>
          <w:t>British Business Bank Website</w:t>
        </w:r>
      </w:hyperlink>
      <w:r w:rsidR="00C7653B" w:rsidRPr="00EF738F">
        <w:rPr>
          <w:rFonts w:ascii="Arial" w:hAnsi="Arial" w:cs="Arial"/>
        </w:rPr>
        <w:t xml:space="preserve"> and arrange to talk to </w:t>
      </w:r>
      <w:r w:rsidR="00CB25DD" w:rsidRPr="00EF738F">
        <w:rPr>
          <w:rFonts w:ascii="Arial" w:hAnsi="Arial" w:cs="Arial"/>
        </w:rPr>
        <w:t xml:space="preserve">your bank or finance provider to discuss your business plan. </w:t>
      </w:r>
    </w:p>
    <w:p w:rsidR="008D380E" w:rsidRDefault="008D380E" w:rsidP="007171D4">
      <w:pPr>
        <w:rPr>
          <w:rFonts w:ascii="Arial" w:hAnsi="Arial" w:cs="Arial"/>
        </w:rPr>
      </w:pPr>
    </w:p>
    <w:p w:rsidR="007171D4" w:rsidRPr="00EF738F" w:rsidRDefault="007171D4" w:rsidP="007171D4">
      <w:pPr>
        <w:rPr>
          <w:rFonts w:ascii="Arial" w:hAnsi="Arial" w:cs="Arial"/>
        </w:rPr>
      </w:pPr>
    </w:p>
    <w:p w:rsidR="001B1B69" w:rsidRPr="00EF738F" w:rsidRDefault="009F74CB" w:rsidP="005A02C9">
      <w:pPr>
        <w:pStyle w:val="ListParagraph"/>
        <w:numPr>
          <w:ilvl w:val="0"/>
          <w:numId w:val="25"/>
        </w:numPr>
        <w:ind w:left="567" w:hanging="567"/>
        <w:rPr>
          <w:rFonts w:ascii="Arial" w:hAnsi="Arial" w:cs="Arial"/>
          <w:b/>
          <w:bCs/>
        </w:rPr>
      </w:pPr>
      <w:r w:rsidRPr="00EF738F">
        <w:rPr>
          <w:rFonts w:ascii="Arial" w:hAnsi="Arial" w:cs="Arial"/>
          <w:b/>
          <w:bCs/>
        </w:rPr>
        <w:t>Income tax</w:t>
      </w:r>
      <w:r w:rsidR="00432F09" w:rsidRPr="00EF738F">
        <w:rPr>
          <w:rFonts w:ascii="Arial" w:hAnsi="Arial" w:cs="Arial"/>
          <w:b/>
          <w:bCs/>
        </w:rPr>
        <w:t xml:space="preserve"> and VAT payments</w:t>
      </w:r>
      <w:r w:rsidR="00EC5FEE" w:rsidRPr="00EF738F">
        <w:rPr>
          <w:rFonts w:ascii="Arial" w:hAnsi="Arial" w:cs="Arial"/>
          <w:b/>
          <w:bCs/>
        </w:rPr>
        <w:t xml:space="preserve"> (UK wide)</w:t>
      </w:r>
    </w:p>
    <w:p w:rsidR="00A43A30" w:rsidRPr="00EF738F" w:rsidRDefault="006A5AC2" w:rsidP="004409CD">
      <w:pPr>
        <w:pStyle w:val="ListParagraph"/>
        <w:numPr>
          <w:ilvl w:val="0"/>
          <w:numId w:val="5"/>
        </w:numPr>
        <w:spacing w:before="120"/>
        <w:ind w:left="567" w:hanging="567"/>
        <w:contextualSpacing w:val="0"/>
        <w:rPr>
          <w:rFonts w:ascii="Arial" w:hAnsi="Arial" w:cs="Arial"/>
        </w:rPr>
      </w:pPr>
      <w:r w:rsidRPr="00EF738F">
        <w:rPr>
          <w:rFonts w:ascii="Arial" w:hAnsi="Arial" w:cs="Arial"/>
        </w:rPr>
        <w:t>Income Tax Deferral for the Self-Employed</w:t>
      </w:r>
    </w:p>
    <w:p w:rsidR="00A6764D" w:rsidRPr="00EF738F" w:rsidRDefault="00B65751" w:rsidP="004409CD">
      <w:pPr>
        <w:pStyle w:val="ListParagraph"/>
        <w:numPr>
          <w:ilvl w:val="0"/>
          <w:numId w:val="28"/>
        </w:numPr>
        <w:spacing w:before="40" w:after="40"/>
        <w:ind w:left="993" w:hanging="426"/>
        <w:contextualSpacing w:val="0"/>
        <w:rPr>
          <w:rFonts w:ascii="Arial" w:hAnsi="Arial" w:cs="Arial"/>
        </w:rPr>
      </w:pPr>
      <w:r w:rsidRPr="00EF738F">
        <w:rPr>
          <w:rFonts w:ascii="Arial" w:hAnsi="Arial" w:cs="Arial"/>
        </w:rPr>
        <w:t xml:space="preserve">Self-assessment </w:t>
      </w:r>
      <w:r w:rsidR="00AE65B8" w:rsidRPr="00EF738F">
        <w:rPr>
          <w:rFonts w:ascii="Arial" w:hAnsi="Arial" w:cs="Arial"/>
        </w:rPr>
        <w:t>Income Tax payments</w:t>
      </w:r>
      <w:r w:rsidR="0084536E" w:rsidRPr="00EF738F">
        <w:rPr>
          <w:rFonts w:ascii="Arial" w:hAnsi="Arial" w:cs="Arial"/>
        </w:rPr>
        <w:t>,</w:t>
      </w:r>
      <w:r w:rsidR="00AE65B8" w:rsidRPr="00EF738F">
        <w:rPr>
          <w:rFonts w:ascii="Arial" w:hAnsi="Arial" w:cs="Arial"/>
        </w:rPr>
        <w:t xml:space="preserve"> due in July 2020</w:t>
      </w:r>
      <w:r w:rsidR="0084536E" w:rsidRPr="00EF738F">
        <w:rPr>
          <w:rFonts w:ascii="Arial" w:hAnsi="Arial" w:cs="Arial"/>
        </w:rPr>
        <w:t xml:space="preserve">, </w:t>
      </w:r>
      <w:r w:rsidR="00AE65B8" w:rsidRPr="00EF738F">
        <w:rPr>
          <w:rFonts w:ascii="Arial" w:hAnsi="Arial" w:cs="Arial"/>
        </w:rPr>
        <w:t xml:space="preserve">will be deferred </w:t>
      </w:r>
      <w:r w:rsidR="0084536E" w:rsidRPr="00EF738F">
        <w:rPr>
          <w:rFonts w:ascii="Arial" w:hAnsi="Arial" w:cs="Arial"/>
        </w:rPr>
        <w:t>until</w:t>
      </w:r>
      <w:r w:rsidR="00AE65B8" w:rsidRPr="00EF738F">
        <w:rPr>
          <w:rFonts w:ascii="Arial" w:hAnsi="Arial" w:cs="Arial"/>
        </w:rPr>
        <w:t xml:space="preserve"> January 2021. </w:t>
      </w:r>
      <w:r w:rsidR="00A6764D" w:rsidRPr="00EF738F">
        <w:rPr>
          <w:rFonts w:ascii="Arial" w:hAnsi="Arial" w:cs="Arial"/>
        </w:rPr>
        <w:t>L</w:t>
      </w:r>
      <w:r w:rsidR="00AE65B8" w:rsidRPr="00EF738F">
        <w:rPr>
          <w:rFonts w:ascii="Arial" w:hAnsi="Arial" w:cs="Arial"/>
        </w:rPr>
        <w:t xml:space="preserve">ate payment penalties </w:t>
      </w:r>
      <w:r w:rsidR="00A6764D" w:rsidRPr="00EF738F">
        <w:rPr>
          <w:rFonts w:ascii="Arial" w:hAnsi="Arial" w:cs="Arial"/>
        </w:rPr>
        <w:t xml:space="preserve">will not be applied. </w:t>
      </w:r>
    </w:p>
    <w:p w:rsidR="00A6764D" w:rsidRPr="00EF738F" w:rsidRDefault="00FE5626" w:rsidP="004409CD">
      <w:pPr>
        <w:pStyle w:val="ListParagraph"/>
        <w:numPr>
          <w:ilvl w:val="0"/>
          <w:numId w:val="5"/>
        </w:numPr>
        <w:spacing w:before="120"/>
        <w:ind w:left="567" w:hanging="567"/>
        <w:contextualSpacing w:val="0"/>
        <w:rPr>
          <w:rFonts w:ascii="Arial" w:hAnsi="Arial" w:cs="Arial"/>
        </w:rPr>
      </w:pPr>
      <w:r w:rsidRPr="00EF738F">
        <w:rPr>
          <w:rFonts w:ascii="Arial" w:hAnsi="Arial" w:cs="Arial"/>
        </w:rPr>
        <w:t>VAT payments deferral</w:t>
      </w:r>
    </w:p>
    <w:p w:rsidR="00A12604" w:rsidRPr="00EF738F" w:rsidRDefault="006B70BA" w:rsidP="004409CD">
      <w:pPr>
        <w:pStyle w:val="ListParagraph"/>
        <w:numPr>
          <w:ilvl w:val="0"/>
          <w:numId w:val="28"/>
        </w:numPr>
        <w:spacing w:before="40" w:after="40"/>
        <w:ind w:left="993" w:hanging="426"/>
        <w:contextualSpacing w:val="0"/>
        <w:rPr>
          <w:rFonts w:ascii="Arial" w:hAnsi="Arial" w:cs="Arial"/>
        </w:rPr>
      </w:pPr>
      <w:r w:rsidRPr="00EF738F">
        <w:rPr>
          <w:rFonts w:ascii="Arial" w:hAnsi="Arial" w:cs="Arial"/>
        </w:rPr>
        <w:t>For those dental practices which are a VAT-registered business</w:t>
      </w:r>
      <w:r w:rsidR="00A12604" w:rsidRPr="00EF738F">
        <w:rPr>
          <w:rFonts w:ascii="Arial" w:hAnsi="Arial" w:cs="Arial"/>
        </w:rPr>
        <w:t>, VAT</w:t>
      </w:r>
      <w:r w:rsidR="00B8770D" w:rsidRPr="00EF738F">
        <w:rPr>
          <w:rFonts w:ascii="Arial" w:hAnsi="Arial" w:cs="Arial"/>
        </w:rPr>
        <w:t xml:space="preserve"> payments </w:t>
      </w:r>
      <w:r w:rsidR="00BA4FB8" w:rsidRPr="00EF738F">
        <w:rPr>
          <w:rFonts w:ascii="Arial" w:hAnsi="Arial" w:cs="Arial"/>
        </w:rPr>
        <w:t xml:space="preserve">applying from 20 March – 30 June 2020 will be </w:t>
      </w:r>
      <w:r w:rsidR="002F7039" w:rsidRPr="00EF738F">
        <w:rPr>
          <w:rFonts w:ascii="Arial" w:hAnsi="Arial" w:cs="Arial"/>
        </w:rPr>
        <w:t>deferred</w:t>
      </w:r>
      <w:r w:rsidR="000036F5" w:rsidRPr="00EF738F">
        <w:rPr>
          <w:rFonts w:ascii="Arial" w:hAnsi="Arial" w:cs="Arial"/>
        </w:rPr>
        <w:t xml:space="preserve">. </w:t>
      </w:r>
    </w:p>
    <w:p w:rsidR="000036F5" w:rsidRPr="00EF738F" w:rsidRDefault="000036F5" w:rsidP="004409CD">
      <w:pPr>
        <w:pStyle w:val="ListParagraph"/>
        <w:numPr>
          <w:ilvl w:val="0"/>
          <w:numId w:val="28"/>
        </w:numPr>
        <w:spacing w:before="40" w:after="40"/>
        <w:ind w:left="993" w:hanging="426"/>
        <w:contextualSpacing w:val="0"/>
        <w:rPr>
          <w:rFonts w:ascii="Arial" w:hAnsi="Arial" w:cs="Arial"/>
        </w:rPr>
      </w:pPr>
      <w:r w:rsidRPr="00EF738F">
        <w:rPr>
          <w:rFonts w:ascii="Arial" w:hAnsi="Arial" w:cs="Arial"/>
        </w:rPr>
        <w:t xml:space="preserve">VAT refunds and claims will be paid </w:t>
      </w:r>
      <w:r w:rsidR="002F7039" w:rsidRPr="00EF738F">
        <w:rPr>
          <w:rFonts w:ascii="Arial" w:hAnsi="Arial" w:cs="Arial"/>
        </w:rPr>
        <w:t xml:space="preserve">by the government as normal. </w:t>
      </w:r>
    </w:p>
    <w:p w:rsidR="00356D46" w:rsidRPr="00EF738F" w:rsidRDefault="00C13ABE" w:rsidP="004409CD">
      <w:pPr>
        <w:pStyle w:val="ListParagraph"/>
        <w:numPr>
          <w:ilvl w:val="0"/>
          <w:numId w:val="5"/>
        </w:numPr>
        <w:spacing w:before="120"/>
        <w:ind w:left="567" w:hanging="567"/>
        <w:contextualSpacing w:val="0"/>
        <w:rPr>
          <w:rFonts w:ascii="Arial" w:hAnsi="Arial" w:cs="Arial"/>
        </w:rPr>
      </w:pPr>
      <w:r w:rsidRPr="00EF738F">
        <w:rPr>
          <w:rFonts w:ascii="Arial" w:hAnsi="Arial" w:cs="Arial"/>
        </w:rPr>
        <w:t>What do you do i</w:t>
      </w:r>
      <w:r w:rsidR="00356D46" w:rsidRPr="00EF738F">
        <w:rPr>
          <w:rFonts w:ascii="Arial" w:hAnsi="Arial" w:cs="Arial"/>
        </w:rPr>
        <w:t xml:space="preserve">f you miss a tax payment due to </w:t>
      </w:r>
      <w:r w:rsidRPr="00EF738F">
        <w:rPr>
          <w:rFonts w:ascii="Arial" w:hAnsi="Arial" w:cs="Arial"/>
        </w:rPr>
        <w:t>Coronavirus?</w:t>
      </w:r>
    </w:p>
    <w:p w:rsidR="00356D46" w:rsidRPr="00EF738F" w:rsidRDefault="00356D46" w:rsidP="00E04E57">
      <w:pPr>
        <w:pStyle w:val="ListParagraph"/>
        <w:numPr>
          <w:ilvl w:val="0"/>
          <w:numId w:val="28"/>
        </w:numPr>
        <w:ind w:left="993" w:hanging="426"/>
        <w:contextualSpacing w:val="0"/>
        <w:rPr>
          <w:rFonts w:ascii="Arial" w:hAnsi="Arial" w:cs="Arial"/>
        </w:rPr>
      </w:pPr>
      <w:r w:rsidRPr="00EF738F">
        <w:rPr>
          <w:rFonts w:ascii="Arial" w:hAnsi="Arial" w:cs="Arial"/>
        </w:rPr>
        <w:t>The government advises that you contact HMRC</w:t>
      </w:r>
      <w:r w:rsidR="004B0477" w:rsidRPr="00EF738F">
        <w:rPr>
          <w:rFonts w:ascii="Arial" w:hAnsi="Arial" w:cs="Arial"/>
        </w:rPr>
        <w:t xml:space="preserve"> and you may get more time to pay or reach an agreement to pay in </w:t>
      </w:r>
      <w:r w:rsidR="002F6D1B" w:rsidRPr="00EF738F">
        <w:rPr>
          <w:rFonts w:ascii="Arial" w:hAnsi="Arial" w:cs="Arial"/>
        </w:rPr>
        <w:t>instalments</w:t>
      </w:r>
      <w:r w:rsidR="004B0477" w:rsidRPr="00EF738F">
        <w:rPr>
          <w:rFonts w:ascii="Arial" w:hAnsi="Arial" w:cs="Arial"/>
        </w:rPr>
        <w:t xml:space="preserve">. </w:t>
      </w:r>
    </w:p>
    <w:p w:rsidR="00FE5626" w:rsidRPr="00EF738F" w:rsidRDefault="00FE5626" w:rsidP="00E04E57">
      <w:pPr>
        <w:rPr>
          <w:rFonts w:ascii="Arial" w:hAnsi="Arial" w:cs="Arial"/>
        </w:rPr>
      </w:pPr>
    </w:p>
    <w:p w:rsidR="00D762D9" w:rsidRPr="00EF738F" w:rsidRDefault="00D762D9" w:rsidP="00E04E57">
      <w:pPr>
        <w:rPr>
          <w:rFonts w:ascii="Arial" w:hAnsi="Arial" w:cs="Arial"/>
        </w:rPr>
      </w:pPr>
    </w:p>
    <w:p w:rsidR="0085056B" w:rsidRPr="00E04E57" w:rsidRDefault="00E04E57" w:rsidP="00E04E57">
      <w:pPr>
        <w:pStyle w:val="ListParagraph"/>
        <w:numPr>
          <w:ilvl w:val="0"/>
          <w:numId w:val="25"/>
        </w:numPr>
        <w:ind w:left="567" w:hanging="567"/>
        <w:rPr>
          <w:rFonts w:ascii="Arial" w:hAnsi="Arial" w:cs="Arial"/>
          <w:b/>
          <w:bCs/>
        </w:rPr>
      </w:pPr>
      <w:r w:rsidRPr="00E04E57">
        <w:rPr>
          <w:rFonts w:ascii="Arial" w:hAnsi="Arial" w:cs="Arial"/>
          <w:b/>
          <w:bCs/>
        </w:rPr>
        <w:t>Financial sustainability advice from BDA members</w:t>
      </w:r>
    </w:p>
    <w:p w:rsidR="00E04E57" w:rsidRPr="00E04E57" w:rsidRDefault="00E04E57" w:rsidP="00E04E57">
      <w:pPr>
        <w:spacing w:before="120"/>
        <w:rPr>
          <w:rFonts w:ascii="Arial" w:hAnsi="Arial" w:cs="Arial"/>
        </w:rPr>
      </w:pPr>
      <w:r w:rsidRPr="00E04E57">
        <w:rPr>
          <w:rFonts w:ascii="Arial" w:hAnsi="Arial" w:cs="Arial"/>
        </w:rPr>
        <w:t>BDA members in Scotland with largely private practices have suggested a range of measures to cut practices’ costs and help maintain financial viability during the pandemic crisis:</w:t>
      </w:r>
    </w:p>
    <w:p w:rsidR="0085056B" w:rsidRPr="000B1050" w:rsidRDefault="00E04E57" w:rsidP="000B1050">
      <w:pPr>
        <w:pStyle w:val="ListParagraph"/>
        <w:numPr>
          <w:ilvl w:val="0"/>
          <w:numId w:val="5"/>
        </w:numPr>
        <w:spacing w:before="120"/>
        <w:ind w:left="567" w:hanging="567"/>
        <w:contextualSpacing w:val="0"/>
        <w:rPr>
          <w:rFonts w:ascii="Arial" w:hAnsi="Arial" w:cs="Arial"/>
        </w:rPr>
      </w:pPr>
      <w:r w:rsidRPr="000B1050">
        <w:rPr>
          <w:rFonts w:ascii="Arial" w:hAnsi="Arial" w:cs="Arial"/>
        </w:rPr>
        <w:t>A</w:t>
      </w:r>
      <w:r w:rsidR="0085056B" w:rsidRPr="000B1050">
        <w:rPr>
          <w:rFonts w:ascii="Arial" w:hAnsi="Arial" w:cs="Arial"/>
        </w:rPr>
        <w:t>pply for payment holidays on all loans and mortgages</w:t>
      </w:r>
      <w:r w:rsidR="00C16725">
        <w:rPr>
          <w:rFonts w:ascii="Arial" w:hAnsi="Arial" w:cs="Arial"/>
        </w:rPr>
        <w:t xml:space="preserve"> – m</w:t>
      </w:r>
      <w:r w:rsidR="0085056B" w:rsidRPr="000B1050">
        <w:rPr>
          <w:rFonts w:ascii="Arial" w:hAnsi="Arial" w:cs="Arial"/>
        </w:rPr>
        <w:t xml:space="preserve">any banks and companies are offering help and advice.  </w:t>
      </w:r>
    </w:p>
    <w:p w:rsidR="00C16725" w:rsidRDefault="0085056B" w:rsidP="000B1050">
      <w:pPr>
        <w:pStyle w:val="ListParagraph"/>
        <w:numPr>
          <w:ilvl w:val="0"/>
          <w:numId w:val="5"/>
        </w:numPr>
        <w:spacing w:before="120"/>
        <w:ind w:left="567" w:hanging="567"/>
        <w:contextualSpacing w:val="0"/>
        <w:rPr>
          <w:rFonts w:ascii="Arial" w:hAnsi="Arial" w:cs="Arial"/>
        </w:rPr>
      </w:pPr>
      <w:r w:rsidRPr="000B1050">
        <w:rPr>
          <w:rFonts w:ascii="Arial" w:hAnsi="Arial" w:cs="Arial"/>
        </w:rPr>
        <w:t xml:space="preserve">Bank loans may be available </w:t>
      </w:r>
      <w:r w:rsidR="00C16725">
        <w:rPr>
          <w:rFonts w:ascii="Arial" w:hAnsi="Arial" w:cs="Arial"/>
        </w:rPr>
        <w:t>that</w:t>
      </w:r>
      <w:r w:rsidRPr="000B1050">
        <w:rPr>
          <w:rFonts w:ascii="Arial" w:hAnsi="Arial" w:cs="Arial"/>
        </w:rPr>
        <w:t xml:space="preserve"> may prove invaluable in a few month</w:t>
      </w:r>
      <w:r w:rsidR="00C16725">
        <w:rPr>
          <w:rFonts w:ascii="Arial" w:hAnsi="Arial" w:cs="Arial"/>
        </w:rPr>
        <w:t>s if the pandemic crisis continues</w:t>
      </w:r>
    </w:p>
    <w:p w:rsidR="00C16725" w:rsidRDefault="0085056B" w:rsidP="000B1050">
      <w:pPr>
        <w:pStyle w:val="ListParagraph"/>
        <w:numPr>
          <w:ilvl w:val="0"/>
          <w:numId w:val="5"/>
        </w:numPr>
        <w:spacing w:before="120"/>
        <w:ind w:left="567" w:hanging="567"/>
        <w:contextualSpacing w:val="0"/>
        <w:rPr>
          <w:rFonts w:ascii="Arial" w:hAnsi="Arial" w:cs="Arial"/>
        </w:rPr>
      </w:pPr>
      <w:r w:rsidRPr="000B1050">
        <w:rPr>
          <w:rFonts w:ascii="Arial" w:hAnsi="Arial" w:cs="Arial"/>
        </w:rPr>
        <w:t xml:space="preserve">Practices </w:t>
      </w:r>
      <w:r w:rsidR="00C16725">
        <w:rPr>
          <w:rFonts w:ascii="Arial" w:hAnsi="Arial" w:cs="Arial"/>
        </w:rPr>
        <w:t>may</w:t>
      </w:r>
      <w:r w:rsidRPr="000B1050">
        <w:rPr>
          <w:rFonts w:ascii="Arial" w:hAnsi="Arial" w:cs="Arial"/>
        </w:rPr>
        <w:t xml:space="preserve"> agree to pool their resources with other practices and pay each other </w:t>
      </w:r>
      <w:r w:rsidR="00C16725">
        <w:rPr>
          <w:rFonts w:ascii="Arial" w:hAnsi="Arial" w:cs="Arial"/>
        </w:rPr>
        <w:t>according to the greatest need.</w:t>
      </w:r>
    </w:p>
    <w:p w:rsidR="00C16725" w:rsidRPr="00C16725" w:rsidRDefault="00C16725" w:rsidP="00C16725">
      <w:pPr>
        <w:pStyle w:val="ListParagraph"/>
        <w:numPr>
          <w:ilvl w:val="0"/>
          <w:numId w:val="5"/>
        </w:numPr>
        <w:spacing w:before="120"/>
        <w:ind w:left="567" w:hanging="567"/>
        <w:contextualSpacing w:val="0"/>
        <w:rPr>
          <w:rFonts w:ascii="Arial" w:hAnsi="Arial" w:cs="Arial"/>
        </w:rPr>
      </w:pPr>
      <w:r>
        <w:rPr>
          <w:rFonts w:ascii="Arial" w:hAnsi="Arial" w:cs="Arial"/>
        </w:rPr>
        <w:lastRenderedPageBreak/>
        <w:t xml:space="preserve">Introduce a </w:t>
      </w:r>
      <w:r w:rsidRPr="00C16725">
        <w:rPr>
          <w:rFonts w:ascii="Arial" w:hAnsi="Arial" w:cs="Arial"/>
        </w:rPr>
        <w:t>number of practice</w:t>
      </w:r>
      <w:r>
        <w:rPr>
          <w:rFonts w:ascii="Arial" w:hAnsi="Arial" w:cs="Arial"/>
        </w:rPr>
        <w:t>-</w:t>
      </w:r>
      <w:r w:rsidRPr="00C16725">
        <w:rPr>
          <w:rFonts w:ascii="Arial" w:hAnsi="Arial" w:cs="Arial"/>
        </w:rPr>
        <w:t>based cost saving measures</w:t>
      </w:r>
      <w:r>
        <w:rPr>
          <w:rFonts w:ascii="Arial" w:hAnsi="Arial" w:cs="Arial"/>
        </w:rPr>
        <w:t>,</w:t>
      </w:r>
      <w:r w:rsidRPr="00C16725">
        <w:rPr>
          <w:rFonts w:ascii="Arial" w:hAnsi="Arial" w:cs="Arial"/>
        </w:rPr>
        <w:t xml:space="preserve"> including:</w:t>
      </w:r>
    </w:p>
    <w:p w:rsidR="00C16725" w:rsidRPr="00C16725" w:rsidRDefault="00C16725" w:rsidP="00C16725">
      <w:pPr>
        <w:pStyle w:val="ListParagraph"/>
        <w:numPr>
          <w:ilvl w:val="0"/>
          <w:numId w:val="28"/>
        </w:numPr>
        <w:spacing w:before="40" w:after="40"/>
        <w:ind w:left="993" w:hanging="426"/>
        <w:contextualSpacing w:val="0"/>
        <w:rPr>
          <w:rFonts w:ascii="Arial" w:hAnsi="Arial" w:cs="Arial"/>
        </w:rPr>
      </w:pPr>
      <w:r w:rsidRPr="00C16725">
        <w:rPr>
          <w:rFonts w:ascii="Arial" w:hAnsi="Arial" w:cs="Arial"/>
        </w:rPr>
        <w:t xml:space="preserve">Suspending </w:t>
      </w:r>
      <w:r>
        <w:rPr>
          <w:rFonts w:ascii="Arial" w:hAnsi="Arial" w:cs="Arial"/>
        </w:rPr>
        <w:t>the</w:t>
      </w:r>
      <w:r w:rsidRPr="00C16725">
        <w:rPr>
          <w:rFonts w:ascii="Arial" w:hAnsi="Arial" w:cs="Arial"/>
        </w:rPr>
        <w:t xml:space="preserve"> practice daily cleaning contract.</w:t>
      </w:r>
    </w:p>
    <w:p w:rsidR="00C16725" w:rsidRPr="00C16725" w:rsidRDefault="00C16725" w:rsidP="00C16725">
      <w:pPr>
        <w:pStyle w:val="ListParagraph"/>
        <w:numPr>
          <w:ilvl w:val="0"/>
          <w:numId w:val="28"/>
        </w:numPr>
        <w:spacing w:before="40" w:after="40"/>
        <w:ind w:left="993" w:hanging="426"/>
        <w:contextualSpacing w:val="0"/>
        <w:rPr>
          <w:rFonts w:ascii="Arial" w:hAnsi="Arial" w:cs="Arial"/>
        </w:rPr>
      </w:pPr>
      <w:r w:rsidRPr="00C16725">
        <w:rPr>
          <w:rFonts w:ascii="Arial" w:hAnsi="Arial" w:cs="Arial"/>
        </w:rPr>
        <w:t>Taking up the offer of monthly suspension of defence organisation subscriptions.</w:t>
      </w:r>
    </w:p>
    <w:p w:rsidR="00C16725" w:rsidRPr="00C16725" w:rsidRDefault="00C16725" w:rsidP="00C16725">
      <w:pPr>
        <w:pStyle w:val="ListParagraph"/>
        <w:numPr>
          <w:ilvl w:val="0"/>
          <w:numId w:val="28"/>
        </w:numPr>
        <w:spacing w:before="40" w:after="40"/>
        <w:ind w:left="993" w:hanging="426"/>
        <w:contextualSpacing w:val="0"/>
        <w:rPr>
          <w:rFonts w:ascii="Arial" w:hAnsi="Arial" w:cs="Arial"/>
        </w:rPr>
      </w:pPr>
      <w:r w:rsidRPr="00C16725">
        <w:rPr>
          <w:rFonts w:ascii="Arial" w:hAnsi="Arial" w:cs="Arial"/>
        </w:rPr>
        <w:t>Turning off all heating to unused rooms in the practice.</w:t>
      </w:r>
    </w:p>
    <w:p w:rsidR="00C16725" w:rsidRPr="00C16725" w:rsidRDefault="00C16725" w:rsidP="00C16725">
      <w:pPr>
        <w:pStyle w:val="ListParagraph"/>
        <w:numPr>
          <w:ilvl w:val="0"/>
          <w:numId w:val="28"/>
        </w:numPr>
        <w:spacing w:before="40" w:after="40"/>
        <w:ind w:left="993" w:hanging="426"/>
        <w:contextualSpacing w:val="0"/>
        <w:rPr>
          <w:rFonts w:ascii="Arial" w:hAnsi="Arial" w:cs="Arial"/>
        </w:rPr>
      </w:pPr>
      <w:r w:rsidRPr="00C16725">
        <w:rPr>
          <w:rFonts w:ascii="Arial" w:hAnsi="Arial" w:cs="Arial"/>
        </w:rPr>
        <w:t>Suspending clinical waste, feminine hygiene waste and special waste contracts.</w:t>
      </w:r>
    </w:p>
    <w:p w:rsidR="004C349F" w:rsidRDefault="004C349F" w:rsidP="004C349F">
      <w:pPr>
        <w:pStyle w:val="ListParagraph"/>
        <w:numPr>
          <w:ilvl w:val="0"/>
          <w:numId w:val="5"/>
        </w:numPr>
        <w:spacing w:before="120"/>
        <w:ind w:left="567" w:hanging="567"/>
        <w:contextualSpacing w:val="0"/>
        <w:rPr>
          <w:rFonts w:ascii="Arial" w:hAnsi="Arial" w:cs="Arial"/>
        </w:rPr>
      </w:pPr>
      <w:r>
        <w:rPr>
          <w:rFonts w:ascii="Arial" w:hAnsi="Arial" w:cs="Arial"/>
        </w:rPr>
        <w:t xml:space="preserve">Investigate what </w:t>
      </w:r>
      <w:r w:rsidR="00C16725" w:rsidRPr="004C349F">
        <w:rPr>
          <w:rFonts w:ascii="Arial" w:hAnsi="Arial" w:cs="Arial"/>
        </w:rPr>
        <w:t xml:space="preserve">income will continue to be received through private insurance and maintenance plans </w:t>
      </w:r>
      <w:r>
        <w:rPr>
          <w:rFonts w:ascii="Arial" w:hAnsi="Arial" w:cs="Arial"/>
        </w:rPr>
        <w:t xml:space="preserve">such </w:t>
      </w:r>
      <w:proofErr w:type="spellStart"/>
      <w:r w:rsidR="00C16725" w:rsidRPr="004C349F">
        <w:rPr>
          <w:rFonts w:ascii="Arial" w:hAnsi="Arial" w:cs="Arial"/>
        </w:rPr>
        <w:t>Denplan</w:t>
      </w:r>
      <w:proofErr w:type="spellEnd"/>
      <w:r w:rsidR="00C16725" w:rsidRPr="004C349F">
        <w:rPr>
          <w:rFonts w:ascii="Arial" w:hAnsi="Arial" w:cs="Arial"/>
        </w:rPr>
        <w:t>, Practice Plan</w:t>
      </w:r>
      <w:r>
        <w:rPr>
          <w:rFonts w:ascii="Arial" w:hAnsi="Arial" w:cs="Arial"/>
        </w:rPr>
        <w:t xml:space="preserve"> and</w:t>
      </w:r>
      <w:r w:rsidR="00C16725" w:rsidRPr="004C349F">
        <w:rPr>
          <w:rFonts w:ascii="Arial" w:hAnsi="Arial" w:cs="Arial"/>
        </w:rPr>
        <w:t xml:space="preserve"> LIDP. There is a</w:t>
      </w:r>
      <w:r>
        <w:rPr>
          <w:rFonts w:ascii="Arial" w:hAnsi="Arial" w:cs="Arial"/>
        </w:rPr>
        <w:t xml:space="preserve"> risk that </w:t>
      </w:r>
      <w:r w:rsidR="00C16725" w:rsidRPr="004C349F">
        <w:rPr>
          <w:rFonts w:ascii="Arial" w:hAnsi="Arial" w:cs="Arial"/>
        </w:rPr>
        <w:t xml:space="preserve">patients will </w:t>
      </w:r>
      <w:r>
        <w:rPr>
          <w:rFonts w:ascii="Arial" w:hAnsi="Arial" w:cs="Arial"/>
        </w:rPr>
        <w:t>stop</w:t>
      </w:r>
      <w:r w:rsidR="00C16725" w:rsidRPr="004C349F">
        <w:rPr>
          <w:rFonts w:ascii="Arial" w:hAnsi="Arial" w:cs="Arial"/>
        </w:rPr>
        <w:t xml:space="preserve"> paying into a plan </w:t>
      </w:r>
      <w:r>
        <w:rPr>
          <w:rFonts w:ascii="Arial" w:hAnsi="Arial" w:cs="Arial"/>
        </w:rPr>
        <w:t>if</w:t>
      </w:r>
      <w:r w:rsidR="00C16725" w:rsidRPr="004C349F">
        <w:rPr>
          <w:rFonts w:ascii="Arial" w:hAnsi="Arial" w:cs="Arial"/>
        </w:rPr>
        <w:t xml:space="preserve"> they are not receiving a service, particularly if the current </w:t>
      </w:r>
      <w:r>
        <w:rPr>
          <w:rFonts w:ascii="Arial" w:hAnsi="Arial" w:cs="Arial"/>
        </w:rPr>
        <w:t xml:space="preserve">suspension of </w:t>
      </w:r>
      <w:r w:rsidR="00C16725" w:rsidRPr="004C349F">
        <w:rPr>
          <w:rFonts w:ascii="Arial" w:hAnsi="Arial" w:cs="Arial"/>
        </w:rPr>
        <w:t xml:space="preserve">GDS </w:t>
      </w:r>
      <w:r>
        <w:rPr>
          <w:rFonts w:ascii="Arial" w:hAnsi="Arial" w:cs="Arial"/>
        </w:rPr>
        <w:t>care continues in the long term.</w:t>
      </w:r>
    </w:p>
    <w:p w:rsidR="007C1F6E" w:rsidRPr="00EF738F" w:rsidRDefault="007C1F6E" w:rsidP="00455F33">
      <w:pPr>
        <w:spacing w:before="40" w:after="40"/>
        <w:rPr>
          <w:rFonts w:ascii="Arial" w:hAnsi="Arial" w:cs="Arial"/>
        </w:rPr>
      </w:pPr>
    </w:p>
    <w:sectPr w:rsidR="007C1F6E" w:rsidRPr="00EF738F" w:rsidSect="001323BA">
      <w:footerReference w:type="default" r:id="rId25"/>
      <w:pgSz w:w="12240" w:h="15840" w:code="1"/>
      <w:pgMar w:top="1418" w:right="1418" w:bottom="1418"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22A" w:rsidRDefault="00E7622A" w:rsidP="001323BA">
      <w:r>
        <w:separator/>
      </w:r>
    </w:p>
  </w:endnote>
  <w:endnote w:type="continuationSeparator" w:id="0">
    <w:p w:rsidR="00E7622A" w:rsidRDefault="00E7622A" w:rsidP="0013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S Albert Pro">
    <w:panose1 w:val="02000503040000020004"/>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395172"/>
      <w:docPartObj>
        <w:docPartGallery w:val="Page Numbers (Bottom of Page)"/>
        <w:docPartUnique/>
      </w:docPartObj>
    </w:sdtPr>
    <w:sdtEndPr>
      <w:rPr>
        <w:noProof/>
      </w:rPr>
    </w:sdtEndPr>
    <w:sdtContent>
      <w:p w:rsidR="001323BA" w:rsidRDefault="00AA21C4">
        <w:pPr>
          <w:pStyle w:val="Footer"/>
          <w:jc w:val="center"/>
        </w:pPr>
        <w:r>
          <w:fldChar w:fldCharType="begin"/>
        </w:r>
        <w:r w:rsidR="001323BA">
          <w:instrText xml:space="preserve"> PAGE   \* MERGEFORMAT </w:instrText>
        </w:r>
        <w:r>
          <w:fldChar w:fldCharType="separate"/>
        </w:r>
        <w:r w:rsidR="0025145C">
          <w:rPr>
            <w:noProof/>
          </w:rPr>
          <w:t>2</w:t>
        </w:r>
        <w:r>
          <w:rPr>
            <w:noProof/>
          </w:rPr>
          <w:fldChar w:fldCharType="end"/>
        </w:r>
      </w:p>
    </w:sdtContent>
  </w:sdt>
  <w:p w:rsidR="001323BA" w:rsidRDefault="00132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22A" w:rsidRDefault="00E7622A" w:rsidP="001323BA">
      <w:r>
        <w:separator/>
      </w:r>
    </w:p>
  </w:footnote>
  <w:footnote w:type="continuationSeparator" w:id="0">
    <w:p w:rsidR="00E7622A" w:rsidRDefault="00E7622A" w:rsidP="00132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C13"/>
    <w:multiLevelType w:val="hybridMultilevel"/>
    <w:tmpl w:val="EEF4BE26"/>
    <w:lvl w:ilvl="0" w:tplc="08090001">
      <w:start w:val="1"/>
      <w:numFmt w:val="bullet"/>
      <w:lvlText w:val=""/>
      <w:lvlJc w:val="left"/>
      <w:pPr>
        <w:ind w:left="6598" w:hanging="360"/>
      </w:pPr>
      <w:rPr>
        <w:rFonts w:ascii="Symbol" w:hAnsi="Symbol" w:cs="Symbol" w:hint="default"/>
      </w:rPr>
    </w:lvl>
    <w:lvl w:ilvl="1" w:tplc="08090003" w:tentative="1">
      <w:start w:val="1"/>
      <w:numFmt w:val="bullet"/>
      <w:lvlText w:val="o"/>
      <w:lvlJc w:val="left"/>
      <w:pPr>
        <w:ind w:left="7318" w:hanging="360"/>
      </w:pPr>
      <w:rPr>
        <w:rFonts w:ascii="Courier New" w:hAnsi="Courier New" w:cs="Courier New" w:hint="default"/>
      </w:rPr>
    </w:lvl>
    <w:lvl w:ilvl="2" w:tplc="08090005" w:tentative="1">
      <w:start w:val="1"/>
      <w:numFmt w:val="bullet"/>
      <w:lvlText w:val=""/>
      <w:lvlJc w:val="left"/>
      <w:pPr>
        <w:ind w:left="8038" w:hanging="360"/>
      </w:pPr>
      <w:rPr>
        <w:rFonts w:ascii="Wingdings" w:hAnsi="Wingdings" w:cs="Wingdings" w:hint="default"/>
      </w:rPr>
    </w:lvl>
    <w:lvl w:ilvl="3" w:tplc="08090001" w:tentative="1">
      <w:start w:val="1"/>
      <w:numFmt w:val="bullet"/>
      <w:lvlText w:val=""/>
      <w:lvlJc w:val="left"/>
      <w:pPr>
        <w:ind w:left="8758" w:hanging="360"/>
      </w:pPr>
      <w:rPr>
        <w:rFonts w:ascii="Symbol" w:hAnsi="Symbol" w:cs="Symbol" w:hint="default"/>
      </w:rPr>
    </w:lvl>
    <w:lvl w:ilvl="4" w:tplc="08090003" w:tentative="1">
      <w:start w:val="1"/>
      <w:numFmt w:val="bullet"/>
      <w:lvlText w:val="o"/>
      <w:lvlJc w:val="left"/>
      <w:pPr>
        <w:ind w:left="9478" w:hanging="360"/>
      </w:pPr>
      <w:rPr>
        <w:rFonts w:ascii="Courier New" w:hAnsi="Courier New" w:cs="Courier New" w:hint="default"/>
      </w:rPr>
    </w:lvl>
    <w:lvl w:ilvl="5" w:tplc="08090005" w:tentative="1">
      <w:start w:val="1"/>
      <w:numFmt w:val="bullet"/>
      <w:lvlText w:val=""/>
      <w:lvlJc w:val="left"/>
      <w:pPr>
        <w:ind w:left="10198" w:hanging="360"/>
      </w:pPr>
      <w:rPr>
        <w:rFonts w:ascii="Wingdings" w:hAnsi="Wingdings" w:cs="Wingdings" w:hint="default"/>
      </w:rPr>
    </w:lvl>
    <w:lvl w:ilvl="6" w:tplc="08090001" w:tentative="1">
      <w:start w:val="1"/>
      <w:numFmt w:val="bullet"/>
      <w:lvlText w:val=""/>
      <w:lvlJc w:val="left"/>
      <w:pPr>
        <w:ind w:left="10918" w:hanging="360"/>
      </w:pPr>
      <w:rPr>
        <w:rFonts w:ascii="Symbol" w:hAnsi="Symbol" w:cs="Symbol" w:hint="default"/>
      </w:rPr>
    </w:lvl>
    <w:lvl w:ilvl="7" w:tplc="08090003" w:tentative="1">
      <w:start w:val="1"/>
      <w:numFmt w:val="bullet"/>
      <w:lvlText w:val="o"/>
      <w:lvlJc w:val="left"/>
      <w:pPr>
        <w:ind w:left="11638" w:hanging="360"/>
      </w:pPr>
      <w:rPr>
        <w:rFonts w:ascii="Courier New" w:hAnsi="Courier New" w:cs="Courier New" w:hint="default"/>
      </w:rPr>
    </w:lvl>
    <w:lvl w:ilvl="8" w:tplc="08090005" w:tentative="1">
      <w:start w:val="1"/>
      <w:numFmt w:val="bullet"/>
      <w:lvlText w:val=""/>
      <w:lvlJc w:val="left"/>
      <w:pPr>
        <w:ind w:left="12358" w:hanging="360"/>
      </w:pPr>
      <w:rPr>
        <w:rFonts w:ascii="Wingdings" w:hAnsi="Wingdings" w:cs="Wingdings" w:hint="default"/>
      </w:rPr>
    </w:lvl>
  </w:abstractNum>
  <w:abstractNum w:abstractNumId="1" w15:restartNumberingAfterBreak="0">
    <w:nsid w:val="064E0D16"/>
    <w:multiLevelType w:val="hybridMultilevel"/>
    <w:tmpl w:val="4D9A7B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934DC"/>
    <w:multiLevelType w:val="hybridMultilevel"/>
    <w:tmpl w:val="2D8234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891A7A"/>
    <w:multiLevelType w:val="hybridMultilevel"/>
    <w:tmpl w:val="D6D66A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4ED0032"/>
    <w:multiLevelType w:val="hybridMultilevel"/>
    <w:tmpl w:val="57720F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2C11C5"/>
    <w:multiLevelType w:val="hybridMultilevel"/>
    <w:tmpl w:val="47D2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2A5BAD"/>
    <w:multiLevelType w:val="hybridMultilevel"/>
    <w:tmpl w:val="90D85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F06106"/>
    <w:multiLevelType w:val="hybridMultilevel"/>
    <w:tmpl w:val="540473A8"/>
    <w:lvl w:ilvl="0" w:tplc="08090001">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8" w15:restartNumberingAfterBreak="0">
    <w:nsid w:val="27A801E0"/>
    <w:multiLevelType w:val="hybridMultilevel"/>
    <w:tmpl w:val="D8F4C7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D3CEE"/>
    <w:multiLevelType w:val="hybridMultilevel"/>
    <w:tmpl w:val="6AEEA9A2"/>
    <w:lvl w:ilvl="0" w:tplc="08090001">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10" w15:restartNumberingAfterBreak="0">
    <w:nsid w:val="32BE565C"/>
    <w:multiLevelType w:val="hybridMultilevel"/>
    <w:tmpl w:val="ADE83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FB046D"/>
    <w:multiLevelType w:val="hybridMultilevel"/>
    <w:tmpl w:val="166ECC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71F5975"/>
    <w:multiLevelType w:val="hybridMultilevel"/>
    <w:tmpl w:val="4DFA0730"/>
    <w:lvl w:ilvl="0" w:tplc="35882222">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6F6509"/>
    <w:multiLevelType w:val="hybridMultilevel"/>
    <w:tmpl w:val="8D38FE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8FD12AB"/>
    <w:multiLevelType w:val="hybridMultilevel"/>
    <w:tmpl w:val="D82245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DD55AA6"/>
    <w:multiLevelType w:val="hybridMultilevel"/>
    <w:tmpl w:val="D7E2AC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E8654CC"/>
    <w:multiLevelType w:val="hybridMultilevel"/>
    <w:tmpl w:val="B20E7430"/>
    <w:lvl w:ilvl="0" w:tplc="571C30C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68F2F46"/>
    <w:multiLevelType w:val="hybridMultilevel"/>
    <w:tmpl w:val="7E4CC2A0"/>
    <w:lvl w:ilvl="0" w:tplc="571C30C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6AB60D8"/>
    <w:multiLevelType w:val="hybridMultilevel"/>
    <w:tmpl w:val="8604BF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E73ACE"/>
    <w:multiLevelType w:val="hybridMultilevel"/>
    <w:tmpl w:val="5CC8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45317"/>
    <w:multiLevelType w:val="hybridMultilevel"/>
    <w:tmpl w:val="2C74B14E"/>
    <w:lvl w:ilvl="0" w:tplc="35882222">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59801E3"/>
    <w:multiLevelType w:val="multilevel"/>
    <w:tmpl w:val="FEEE8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F4796"/>
    <w:multiLevelType w:val="hybridMultilevel"/>
    <w:tmpl w:val="17741AAA"/>
    <w:lvl w:ilvl="0" w:tplc="35882222">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BCD218B"/>
    <w:multiLevelType w:val="hybridMultilevel"/>
    <w:tmpl w:val="B86C84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F1321A4"/>
    <w:multiLevelType w:val="hybridMultilevel"/>
    <w:tmpl w:val="B3762E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7A02458"/>
    <w:multiLevelType w:val="hybridMultilevel"/>
    <w:tmpl w:val="F8EE8C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8AD774A"/>
    <w:multiLevelType w:val="hybridMultilevel"/>
    <w:tmpl w:val="515468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F735588"/>
    <w:multiLevelType w:val="hybridMultilevel"/>
    <w:tmpl w:val="075A74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853489C"/>
    <w:multiLevelType w:val="hybridMultilevel"/>
    <w:tmpl w:val="9E8AB570"/>
    <w:lvl w:ilvl="0" w:tplc="F08A5D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E032DC"/>
    <w:multiLevelType w:val="hybridMultilevel"/>
    <w:tmpl w:val="B072867C"/>
    <w:lvl w:ilvl="0" w:tplc="571C30C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5"/>
  </w:num>
  <w:num w:numId="2">
    <w:abstractNumId w:val="13"/>
  </w:num>
  <w:num w:numId="3">
    <w:abstractNumId w:val="0"/>
  </w:num>
  <w:num w:numId="4">
    <w:abstractNumId w:val="5"/>
  </w:num>
  <w:num w:numId="5">
    <w:abstractNumId w:val="1"/>
  </w:num>
  <w:num w:numId="6">
    <w:abstractNumId w:val="26"/>
  </w:num>
  <w:num w:numId="7">
    <w:abstractNumId w:val="22"/>
  </w:num>
  <w:num w:numId="8">
    <w:abstractNumId w:val="4"/>
  </w:num>
  <w:num w:numId="9">
    <w:abstractNumId w:val="7"/>
  </w:num>
  <w:num w:numId="10">
    <w:abstractNumId w:val="9"/>
  </w:num>
  <w:num w:numId="11">
    <w:abstractNumId w:val="27"/>
  </w:num>
  <w:num w:numId="12">
    <w:abstractNumId w:val="2"/>
  </w:num>
  <w:num w:numId="13">
    <w:abstractNumId w:val="15"/>
  </w:num>
  <w:num w:numId="14">
    <w:abstractNumId w:val="11"/>
  </w:num>
  <w:num w:numId="15">
    <w:abstractNumId w:val="20"/>
  </w:num>
  <w:num w:numId="16">
    <w:abstractNumId w:val="14"/>
  </w:num>
  <w:num w:numId="17">
    <w:abstractNumId w:val="23"/>
  </w:num>
  <w:num w:numId="18">
    <w:abstractNumId w:val="24"/>
  </w:num>
  <w:num w:numId="19">
    <w:abstractNumId w:val="12"/>
  </w:num>
  <w:num w:numId="20">
    <w:abstractNumId w:val="3"/>
  </w:num>
  <w:num w:numId="21">
    <w:abstractNumId w:val="19"/>
  </w:num>
  <w:num w:numId="22">
    <w:abstractNumId w:val="28"/>
  </w:num>
  <w:num w:numId="23">
    <w:abstractNumId w:val="10"/>
  </w:num>
  <w:num w:numId="24">
    <w:abstractNumId w:val="6"/>
  </w:num>
  <w:num w:numId="25">
    <w:abstractNumId w:val="18"/>
  </w:num>
  <w:num w:numId="26">
    <w:abstractNumId w:val="29"/>
  </w:num>
  <w:num w:numId="27">
    <w:abstractNumId w:val="17"/>
  </w:num>
  <w:num w:numId="28">
    <w:abstractNumId w:val="16"/>
  </w:num>
  <w:num w:numId="29">
    <w:abstractNumId w:val="8"/>
  </w:num>
  <w:num w:numId="3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CD"/>
    <w:rsid w:val="00001601"/>
    <w:rsid w:val="000036F5"/>
    <w:rsid w:val="00005B90"/>
    <w:rsid w:val="000120A2"/>
    <w:rsid w:val="0001336E"/>
    <w:rsid w:val="00017E9D"/>
    <w:rsid w:val="00022902"/>
    <w:rsid w:val="00023055"/>
    <w:rsid w:val="00031413"/>
    <w:rsid w:val="000332BB"/>
    <w:rsid w:val="00050207"/>
    <w:rsid w:val="000527A6"/>
    <w:rsid w:val="00060305"/>
    <w:rsid w:val="000610D1"/>
    <w:rsid w:val="00062B3D"/>
    <w:rsid w:val="00063C69"/>
    <w:rsid w:val="00065D72"/>
    <w:rsid w:val="00073FC5"/>
    <w:rsid w:val="0007492F"/>
    <w:rsid w:val="00075CF7"/>
    <w:rsid w:val="00082793"/>
    <w:rsid w:val="00085EAD"/>
    <w:rsid w:val="00087322"/>
    <w:rsid w:val="00090317"/>
    <w:rsid w:val="000957DC"/>
    <w:rsid w:val="000A1E12"/>
    <w:rsid w:val="000B1050"/>
    <w:rsid w:val="000B26B3"/>
    <w:rsid w:val="000B7E96"/>
    <w:rsid w:val="000C2595"/>
    <w:rsid w:val="000C2F92"/>
    <w:rsid w:val="000C61D1"/>
    <w:rsid w:val="000D4BCF"/>
    <w:rsid w:val="000E1F0E"/>
    <w:rsid w:val="000E7655"/>
    <w:rsid w:val="000F2F19"/>
    <w:rsid w:val="000F568D"/>
    <w:rsid w:val="000F789D"/>
    <w:rsid w:val="00101F35"/>
    <w:rsid w:val="00111506"/>
    <w:rsid w:val="0011252C"/>
    <w:rsid w:val="001162E9"/>
    <w:rsid w:val="001243C5"/>
    <w:rsid w:val="00125BA6"/>
    <w:rsid w:val="00126EF3"/>
    <w:rsid w:val="001323BA"/>
    <w:rsid w:val="0014054D"/>
    <w:rsid w:val="00141A5A"/>
    <w:rsid w:val="0014668B"/>
    <w:rsid w:val="001472A2"/>
    <w:rsid w:val="00150633"/>
    <w:rsid w:val="00150AF7"/>
    <w:rsid w:val="001518EF"/>
    <w:rsid w:val="00151F91"/>
    <w:rsid w:val="001530AD"/>
    <w:rsid w:val="00154DC5"/>
    <w:rsid w:val="0015585C"/>
    <w:rsid w:val="001558E9"/>
    <w:rsid w:val="001647D5"/>
    <w:rsid w:val="00166ED1"/>
    <w:rsid w:val="00167CAF"/>
    <w:rsid w:val="001717BB"/>
    <w:rsid w:val="00176891"/>
    <w:rsid w:val="0018268F"/>
    <w:rsid w:val="0018386F"/>
    <w:rsid w:val="00190ECF"/>
    <w:rsid w:val="00194296"/>
    <w:rsid w:val="00194F75"/>
    <w:rsid w:val="001958D6"/>
    <w:rsid w:val="00196491"/>
    <w:rsid w:val="00197474"/>
    <w:rsid w:val="001A0B20"/>
    <w:rsid w:val="001A3CC6"/>
    <w:rsid w:val="001B1B69"/>
    <w:rsid w:val="001C3B72"/>
    <w:rsid w:val="001C6CA5"/>
    <w:rsid w:val="001D436A"/>
    <w:rsid w:val="001E0ED6"/>
    <w:rsid w:val="001E7EC0"/>
    <w:rsid w:val="001F0DBD"/>
    <w:rsid w:val="001F257B"/>
    <w:rsid w:val="0020567E"/>
    <w:rsid w:val="00206205"/>
    <w:rsid w:val="002066BB"/>
    <w:rsid w:val="00206FD9"/>
    <w:rsid w:val="002165F5"/>
    <w:rsid w:val="0022048C"/>
    <w:rsid w:val="002231CB"/>
    <w:rsid w:val="00225C0B"/>
    <w:rsid w:val="00232EAE"/>
    <w:rsid w:val="002353B4"/>
    <w:rsid w:val="002401D7"/>
    <w:rsid w:val="00241B73"/>
    <w:rsid w:val="0024427A"/>
    <w:rsid w:val="00246FCB"/>
    <w:rsid w:val="002475DA"/>
    <w:rsid w:val="00250FEC"/>
    <w:rsid w:val="00251161"/>
    <w:rsid w:val="0025145C"/>
    <w:rsid w:val="0025389A"/>
    <w:rsid w:val="00254A45"/>
    <w:rsid w:val="00260489"/>
    <w:rsid w:val="00260F30"/>
    <w:rsid w:val="00287A99"/>
    <w:rsid w:val="002938D1"/>
    <w:rsid w:val="00295155"/>
    <w:rsid w:val="00296A57"/>
    <w:rsid w:val="002A432C"/>
    <w:rsid w:val="002A4BA1"/>
    <w:rsid w:val="002B4C10"/>
    <w:rsid w:val="002C5480"/>
    <w:rsid w:val="002D09D3"/>
    <w:rsid w:val="002D149D"/>
    <w:rsid w:val="002D6887"/>
    <w:rsid w:val="002D7610"/>
    <w:rsid w:val="002D79B0"/>
    <w:rsid w:val="002E0D35"/>
    <w:rsid w:val="002E2B9C"/>
    <w:rsid w:val="002F6D1B"/>
    <w:rsid w:val="002F7039"/>
    <w:rsid w:val="00300CAD"/>
    <w:rsid w:val="003027E4"/>
    <w:rsid w:val="00303C4F"/>
    <w:rsid w:val="00306E35"/>
    <w:rsid w:val="003153FC"/>
    <w:rsid w:val="0031704B"/>
    <w:rsid w:val="00320963"/>
    <w:rsid w:val="00325F3F"/>
    <w:rsid w:val="0032628E"/>
    <w:rsid w:val="003268CF"/>
    <w:rsid w:val="00326FE4"/>
    <w:rsid w:val="00333FCB"/>
    <w:rsid w:val="00337440"/>
    <w:rsid w:val="003375B2"/>
    <w:rsid w:val="00342856"/>
    <w:rsid w:val="00343D4D"/>
    <w:rsid w:val="0035131A"/>
    <w:rsid w:val="003532E6"/>
    <w:rsid w:val="00356D46"/>
    <w:rsid w:val="00362246"/>
    <w:rsid w:val="00366086"/>
    <w:rsid w:val="003717B0"/>
    <w:rsid w:val="0037329B"/>
    <w:rsid w:val="00393B49"/>
    <w:rsid w:val="003A423C"/>
    <w:rsid w:val="003A6A16"/>
    <w:rsid w:val="003B0C0F"/>
    <w:rsid w:val="003B2FE9"/>
    <w:rsid w:val="003B4E4D"/>
    <w:rsid w:val="003B5742"/>
    <w:rsid w:val="003D0953"/>
    <w:rsid w:val="003D3BE8"/>
    <w:rsid w:val="003D4D56"/>
    <w:rsid w:val="003D6BE4"/>
    <w:rsid w:val="003F0F83"/>
    <w:rsid w:val="003F6061"/>
    <w:rsid w:val="00400B9D"/>
    <w:rsid w:val="004051D1"/>
    <w:rsid w:val="00405CC7"/>
    <w:rsid w:val="004064CE"/>
    <w:rsid w:val="0040760A"/>
    <w:rsid w:val="004104C6"/>
    <w:rsid w:val="0041098D"/>
    <w:rsid w:val="00417A83"/>
    <w:rsid w:val="00420300"/>
    <w:rsid w:val="004203CA"/>
    <w:rsid w:val="00420F4C"/>
    <w:rsid w:val="0042286D"/>
    <w:rsid w:val="00424356"/>
    <w:rsid w:val="00425855"/>
    <w:rsid w:val="00432F09"/>
    <w:rsid w:val="00436D6D"/>
    <w:rsid w:val="00440384"/>
    <w:rsid w:val="004409CD"/>
    <w:rsid w:val="00444D58"/>
    <w:rsid w:val="00450C32"/>
    <w:rsid w:val="00451CE0"/>
    <w:rsid w:val="00455F33"/>
    <w:rsid w:val="004568ED"/>
    <w:rsid w:val="00461B35"/>
    <w:rsid w:val="004658BA"/>
    <w:rsid w:val="004674E1"/>
    <w:rsid w:val="00471F1B"/>
    <w:rsid w:val="0047236B"/>
    <w:rsid w:val="00483D0F"/>
    <w:rsid w:val="004864CB"/>
    <w:rsid w:val="00491038"/>
    <w:rsid w:val="004A1135"/>
    <w:rsid w:val="004A14D2"/>
    <w:rsid w:val="004A38CE"/>
    <w:rsid w:val="004A6A96"/>
    <w:rsid w:val="004B0477"/>
    <w:rsid w:val="004C0544"/>
    <w:rsid w:val="004C0751"/>
    <w:rsid w:val="004C349F"/>
    <w:rsid w:val="004C3E95"/>
    <w:rsid w:val="004C5B9B"/>
    <w:rsid w:val="004D70CC"/>
    <w:rsid w:val="004F7E51"/>
    <w:rsid w:val="00501C22"/>
    <w:rsid w:val="0050219F"/>
    <w:rsid w:val="005053B3"/>
    <w:rsid w:val="00506371"/>
    <w:rsid w:val="00514E2C"/>
    <w:rsid w:val="0053281A"/>
    <w:rsid w:val="00536925"/>
    <w:rsid w:val="00537AB9"/>
    <w:rsid w:val="00542E1B"/>
    <w:rsid w:val="00547EB7"/>
    <w:rsid w:val="005545E6"/>
    <w:rsid w:val="00563199"/>
    <w:rsid w:val="0057035D"/>
    <w:rsid w:val="00570D62"/>
    <w:rsid w:val="00570FD0"/>
    <w:rsid w:val="00576AD9"/>
    <w:rsid w:val="00580463"/>
    <w:rsid w:val="00584F91"/>
    <w:rsid w:val="00586F81"/>
    <w:rsid w:val="00591AFA"/>
    <w:rsid w:val="00592CAD"/>
    <w:rsid w:val="0059365E"/>
    <w:rsid w:val="0059641D"/>
    <w:rsid w:val="00596A42"/>
    <w:rsid w:val="005A02C9"/>
    <w:rsid w:val="005A20A1"/>
    <w:rsid w:val="005B3AAB"/>
    <w:rsid w:val="005B5940"/>
    <w:rsid w:val="005B5D63"/>
    <w:rsid w:val="005B5F62"/>
    <w:rsid w:val="005B6085"/>
    <w:rsid w:val="005B608C"/>
    <w:rsid w:val="005B7C90"/>
    <w:rsid w:val="005C5A0B"/>
    <w:rsid w:val="005D7A45"/>
    <w:rsid w:val="005E377F"/>
    <w:rsid w:val="005F2A4D"/>
    <w:rsid w:val="006018AD"/>
    <w:rsid w:val="00614D28"/>
    <w:rsid w:val="006158F4"/>
    <w:rsid w:val="00620C34"/>
    <w:rsid w:val="006277DD"/>
    <w:rsid w:val="00630B42"/>
    <w:rsid w:val="0063221F"/>
    <w:rsid w:val="00636F80"/>
    <w:rsid w:val="006423C3"/>
    <w:rsid w:val="006429AB"/>
    <w:rsid w:val="00643D8E"/>
    <w:rsid w:val="006442AC"/>
    <w:rsid w:val="00645252"/>
    <w:rsid w:val="00646BB4"/>
    <w:rsid w:val="00651C01"/>
    <w:rsid w:val="006547B4"/>
    <w:rsid w:val="00664CBF"/>
    <w:rsid w:val="00676A99"/>
    <w:rsid w:val="00677E15"/>
    <w:rsid w:val="00685717"/>
    <w:rsid w:val="006876B2"/>
    <w:rsid w:val="00687C9C"/>
    <w:rsid w:val="00691AB3"/>
    <w:rsid w:val="006A4377"/>
    <w:rsid w:val="006A50CF"/>
    <w:rsid w:val="006A5AC2"/>
    <w:rsid w:val="006A6436"/>
    <w:rsid w:val="006A7708"/>
    <w:rsid w:val="006B2873"/>
    <w:rsid w:val="006B642E"/>
    <w:rsid w:val="006B6D34"/>
    <w:rsid w:val="006B70BA"/>
    <w:rsid w:val="006C177B"/>
    <w:rsid w:val="006D3D74"/>
    <w:rsid w:val="006D7902"/>
    <w:rsid w:val="006E77D7"/>
    <w:rsid w:val="006E78C5"/>
    <w:rsid w:val="006F198E"/>
    <w:rsid w:val="006F1F98"/>
    <w:rsid w:val="006F37C6"/>
    <w:rsid w:val="006F3A28"/>
    <w:rsid w:val="006F6212"/>
    <w:rsid w:val="006F7F29"/>
    <w:rsid w:val="0070095F"/>
    <w:rsid w:val="007048CF"/>
    <w:rsid w:val="00706166"/>
    <w:rsid w:val="007171D4"/>
    <w:rsid w:val="00720090"/>
    <w:rsid w:val="007227A0"/>
    <w:rsid w:val="00722B7F"/>
    <w:rsid w:val="007260BB"/>
    <w:rsid w:val="00732FCD"/>
    <w:rsid w:val="00735992"/>
    <w:rsid w:val="0075035D"/>
    <w:rsid w:val="00765FB8"/>
    <w:rsid w:val="0077085B"/>
    <w:rsid w:val="00771386"/>
    <w:rsid w:val="00771B73"/>
    <w:rsid w:val="00773FA3"/>
    <w:rsid w:val="0077584B"/>
    <w:rsid w:val="00776229"/>
    <w:rsid w:val="00783A4E"/>
    <w:rsid w:val="00783E02"/>
    <w:rsid w:val="007861B6"/>
    <w:rsid w:val="007867C8"/>
    <w:rsid w:val="00787114"/>
    <w:rsid w:val="00787600"/>
    <w:rsid w:val="007A0FAA"/>
    <w:rsid w:val="007A5431"/>
    <w:rsid w:val="007B53AC"/>
    <w:rsid w:val="007B7995"/>
    <w:rsid w:val="007C1F6E"/>
    <w:rsid w:val="007C632B"/>
    <w:rsid w:val="007C63CF"/>
    <w:rsid w:val="007C77A4"/>
    <w:rsid w:val="007D02F8"/>
    <w:rsid w:val="007D196B"/>
    <w:rsid w:val="007D6FB8"/>
    <w:rsid w:val="007E0E6F"/>
    <w:rsid w:val="007E291B"/>
    <w:rsid w:val="007E2D44"/>
    <w:rsid w:val="007E4830"/>
    <w:rsid w:val="007E48D7"/>
    <w:rsid w:val="007F3CAC"/>
    <w:rsid w:val="00801F1B"/>
    <w:rsid w:val="00805F74"/>
    <w:rsid w:val="00814A97"/>
    <w:rsid w:val="00815320"/>
    <w:rsid w:val="00822DA7"/>
    <w:rsid w:val="0082333B"/>
    <w:rsid w:val="00824599"/>
    <w:rsid w:val="00826585"/>
    <w:rsid w:val="00826FA5"/>
    <w:rsid w:val="008311BB"/>
    <w:rsid w:val="0083205D"/>
    <w:rsid w:val="008349FD"/>
    <w:rsid w:val="00834C8F"/>
    <w:rsid w:val="0083569A"/>
    <w:rsid w:val="00835A6D"/>
    <w:rsid w:val="00842397"/>
    <w:rsid w:val="008434F9"/>
    <w:rsid w:val="0084536E"/>
    <w:rsid w:val="0085056B"/>
    <w:rsid w:val="00850C3A"/>
    <w:rsid w:val="00855717"/>
    <w:rsid w:val="00865261"/>
    <w:rsid w:val="0087033C"/>
    <w:rsid w:val="0087064F"/>
    <w:rsid w:val="00872C0E"/>
    <w:rsid w:val="008732E4"/>
    <w:rsid w:val="00875588"/>
    <w:rsid w:val="0087736E"/>
    <w:rsid w:val="00883B36"/>
    <w:rsid w:val="00884A40"/>
    <w:rsid w:val="00884D6D"/>
    <w:rsid w:val="00885ED0"/>
    <w:rsid w:val="008A168E"/>
    <w:rsid w:val="008A3A6F"/>
    <w:rsid w:val="008A57FD"/>
    <w:rsid w:val="008B0283"/>
    <w:rsid w:val="008B2435"/>
    <w:rsid w:val="008B3884"/>
    <w:rsid w:val="008B7870"/>
    <w:rsid w:val="008C1858"/>
    <w:rsid w:val="008D19F3"/>
    <w:rsid w:val="008D380E"/>
    <w:rsid w:val="008D5422"/>
    <w:rsid w:val="008D6206"/>
    <w:rsid w:val="008D65F6"/>
    <w:rsid w:val="008E10E9"/>
    <w:rsid w:val="008E33A1"/>
    <w:rsid w:val="008E58A8"/>
    <w:rsid w:val="008E5ACD"/>
    <w:rsid w:val="008F6C77"/>
    <w:rsid w:val="00900F4D"/>
    <w:rsid w:val="009036CE"/>
    <w:rsid w:val="0090469C"/>
    <w:rsid w:val="00912F00"/>
    <w:rsid w:val="00914AAC"/>
    <w:rsid w:val="00917C78"/>
    <w:rsid w:val="00917E72"/>
    <w:rsid w:val="0092225B"/>
    <w:rsid w:val="00923F28"/>
    <w:rsid w:val="009303BB"/>
    <w:rsid w:val="0096199F"/>
    <w:rsid w:val="0097787C"/>
    <w:rsid w:val="00985BCB"/>
    <w:rsid w:val="00990C96"/>
    <w:rsid w:val="009924E7"/>
    <w:rsid w:val="00992EF9"/>
    <w:rsid w:val="009A338D"/>
    <w:rsid w:val="009C42C8"/>
    <w:rsid w:val="009D0380"/>
    <w:rsid w:val="009D244D"/>
    <w:rsid w:val="009D2650"/>
    <w:rsid w:val="009D7632"/>
    <w:rsid w:val="009E29FE"/>
    <w:rsid w:val="009E4D9A"/>
    <w:rsid w:val="009E7CCD"/>
    <w:rsid w:val="009F0B42"/>
    <w:rsid w:val="009F134E"/>
    <w:rsid w:val="009F74CB"/>
    <w:rsid w:val="009F751B"/>
    <w:rsid w:val="009F7D60"/>
    <w:rsid w:val="00A00E8C"/>
    <w:rsid w:val="00A051EB"/>
    <w:rsid w:val="00A102F4"/>
    <w:rsid w:val="00A108DC"/>
    <w:rsid w:val="00A118B3"/>
    <w:rsid w:val="00A12604"/>
    <w:rsid w:val="00A17334"/>
    <w:rsid w:val="00A25A5F"/>
    <w:rsid w:val="00A26F5F"/>
    <w:rsid w:val="00A272C3"/>
    <w:rsid w:val="00A43A30"/>
    <w:rsid w:val="00A47E93"/>
    <w:rsid w:val="00A52FB0"/>
    <w:rsid w:val="00A541B2"/>
    <w:rsid w:val="00A557B2"/>
    <w:rsid w:val="00A572B6"/>
    <w:rsid w:val="00A60393"/>
    <w:rsid w:val="00A63BE8"/>
    <w:rsid w:val="00A65DA5"/>
    <w:rsid w:val="00A66E28"/>
    <w:rsid w:val="00A6764D"/>
    <w:rsid w:val="00A70C56"/>
    <w:rsid w:val="00A72628"/>
    <w:rsid w:val="00A82ECC"/>
    <w:rsid w:val="00A9204E"/>
    <w:rsid w:val="00A94AFD"/>
    <w:rsid w:val="00A97F79"/>
    <w:rsid w:val="00AA1A9D"/>
    <w:rsid w:val="00AA21C4"/>
    <w:rsid w:val="00AA6590"/>
    <w:rsid w:val="00AB5DF4"/>
    <w:rsid w:val="00AC1AA1"/>
    <w:rsid w:val="00AC414A"/>
    <w:rsid w:val="00AC4AEE"/>
    <w:rsid w:val="00AC55FB"/>
    <w:rsid w:val="00AC6CA3"/>
    <w:rsid w:val="00AC6FBF"/>
    <w:rsid w:val="00AC7BF3"/>
    <w:rsid w:val="00AD7CC5"/>
    <w:rsid w:val="00AE27EC"/>
    <w:rsid w:val="00AE4457"/>
    <w:rsid w:val="00AE4BAB"/>
    <w:rsid w:val="00AE65B8"/>
    <w:rsid w:val="00AF29CE"/>
    <w:rsid w:val="00B073BA"/>
    <w:rsid w:val="00B115F7"/>
    <w:rsid w:val="00B116ED"/>
    <w:rsid w:val="00B161B5"/>
    <w:rsid w:val="00B21E80"/>
    <w:rsid w:val="00B23F38"/>
    <w:rsid w:val="00B257C8"/>
    <w:rsid w:val="00B25FF3"/>
    <w:rsid w:val="00B269C2"/>
    <w:rsid w:val="00B26ADA"/>
    <w:rsid w:val="00B2738F"/>
    <w:rsid w:val="00B34004"/>
    <w:rsid w:val="00B343A3"/>
    <w:rsid w:val="00B373AF"/>
    <w:rsid w:val="00B411FA"/>
    <w:rsid w:val="00B41684"/>
    <w:rsid w:val="00B41AB5"/>
    <w:rsid w:val="00B43174"/>
    <w:rsid w:val="00B534A5"/>
    <w:rsid w:val="00B55AFE"/>
    <w:rsid w:val="00B57CE9"/>
    <w:rsid w:val="00B604B6"/>
    <w:rsid w:val="00B62E56"/>
    <w:rsid w:val="00B643AD"/>
    <w:rsid w:val="00B65751"/>
    <w:rsid w:val="00B70C5C"/>
    <w:rsid w:val="00B7258F"/>
    <w:rsid w:val="00B73DD4"/>
    <w:rsid w:val="00B7711C"/>
    <w:rsid w:val="00B8483D"/>
    <w:rsid w:val="00B8770D"/>
    <w:rsid w:val="00B92AEE"/>
    <w:rsid w:val="00B94E30"/>
    <w:rsid w:val="00B96C26"/>
    <w:rsid w:val="00BA4FB8"/>
    <w:rsid w:val="00BA666A"/>
    <w:rsid w:val="00BB16A9"/>
    <w:rsid w:val="00BB3C1E"/>
    <w:rsid w:val="00BB3D8D"/>
    <w:rsid w:val="00BC03BE"/>
    <w:rsid w:val="00BC0423"/>
    <w:rsid w:val="00BC3399"/>
    <w:rsid w:val="00BC4EE2"/>
    <w:rsid w:val="00BC5475"/>
    <w:rsid w:val="00BC73C4"/>
    <w:rsid w:val="00BC73CC"/>
    <w:rsid w:val="00BD7314"/>
    <w:rsid w:val="00BF06CA"/>
    <w:rsid w:val="00BF4989"/>
    <w:rsid w:val="00C07AF8"/>
    <w:rsid w:val="00C07CBB"/>
    <w:rsid w:val="00C10EB4"/>
    <w:rsid w:val="00C13ABE"/>
    <w:rsid w:val="00C16725"/>
    <w:rsid w:val="00C225FB"/>
    <w:rsid w:val="00C24408"/>
    <w:rsid w:val="00C24749"/>
    <w:rsid w:val="00C252C9"/>
    <w:rsid w:val="00C257E9"/>
    <w:rsid w:val="00C307A9"/>
    <w:rsid w:val="00C330F8"/>
    <w:rsid w:val="00C35210"/>
    <w:rsid w:val="00C364CC"/>
    <w:rsid w:val="00C46A58"/>
    <w:rsid w:val="00C4799F"/>
    <w:rsid w:val="00C50E2B"/>
    <w:rsid w:val="00C5164E"/>
    <w:rsid w:val="00C516B2"/>
    <w:rsid w:val="00C5739F"/>
    <w:rsid w:val="00C667C2"/>
    <w:rsid w:val="00C72A99"/>
    <w:rsid w:val="00C73186"/>
    <w:rsid w:val="00C7391F"/>
    <w:rsid w:val="00C73E5D"/>
    <w:rsid w:val="00C7653B"/>
    <w:rsid w:val="00C77638"/>
    <w:rsid w:val="00C7784B"/>
    <w:rsid w:val="00C81823"/>
    <w:rsid w:val="00C86812"/>
    <w:rsid w:val="00C9068C"/>
    <w:rsid w:val="00C90D61"/>
    <w:rsid w:val="00C90FB8"/>
    <w:rsid w:val="00CB0040"/>
    <w:rsid w:val="00CB25DD"/>
    <w:rsid w:val="00CB5F03"/>
    <w:rsid w:val="00CB68F6"/>
    <w:rsid w:val="00CC0539"/>
    <w:rsid w:val="00CC6D8E"/>
    <w:rsid w:val="00CD2909"/>
    <w:rsid w:val="00CD40F9"/>
    <w:rsid w:val="00CE05FF"/>
    <w:rsid w:val="00CE1F8A"/>
    <w:rsid w:val="00CE2579"/>
    <w:rsid w:val="00CE3B96"/>
    <w:rsid w:val="00CF0659"/>
    <w:rsid w:val="00CF0857"/>
    <w:rsid w:val="00CF1FE7"/>
    <w:rsid w:val="00CF456B"/>
    <w:rsid w:val="00D0285A"/>
    <w:rsid w:val="00D0286E"/>
    <w:rsid w:val="00D04404"/>
    <w:rsid w:val="00D13A42"/>
    <w:rsid w:val="00D279FB"/>
    <w:rsid w:val="00D4012B"/>
    <w:rsid w:val="00D42F08"/>
    <w:rsid w:val="00D43DD9"/>
    <w:rsid w:val="00D44B17"/>
    <w:rsid w:val="00D457DC"/>
    <w:rsid w:val="00D60435"/>
    <w:rsid w:val="00D73F32"/>
    <w:rsid w:val="00D762D9"/>
    <w:rsid w:val="00D8152F"/>
    <w:rsid w:val="00D84697"/>
    <w:rsid w:val="00D85DA3"/>
    <w:rsid w:val="00D92311"/>
    <w:rsid w:val="00D93F25"/>
    <w:rsid w:val="00DA263C"/>
    <w:rsid w:val="00DA2D42"/>
    <w:rsid w:val="00DB12F3"/>
    <w:rsid w:val="00DB1D88"/>
    <w:rsid w:val="00DB3CA2"/>
    <w:rsid w:val="00DB58BA"/>
    <w:rsid w:val="00DB5D5C"/>
    <w:rsid w:val="00DB5D6F"/>
    <w:rsid w:val="00DC0364"/>
    <w:rsid w:val="00DC7C1E"/>
    <w:rsid w:val="00DE5127"/>
    <w:rsid w:val="00DE59F8"/>
    <w:rsid w:val="00DF1806"/>
    <w:rsid w:val="00DF2A6C"/>
    <w:rsid w:val="00DF3CF3"/>
    <w:rsid w:val="00DF4DCA"/>
    <w:rsid w:val="00DF503A"/>
    <w:rsid w:val="00E0059E"/>
    <w:rsid w:val="00E01148"/>
    <w:rsid w:val="00E014DA"/>
    <w:rsid w:val="00E01BA9"/>
    <w:rsid w:val="00E03365"/>
    <w:rsid w:val="00E048EB"/>
    <w:rsid w:val="00E04E57"/>
    <w:rsid w:val="00E06C74"/>
    <w:rsid w:val="00E11C7A"/>
    <w:rsid w:val="00E14280"/>
    <w:rsid w:val="00E147CA"/>
    <w:rsid w:val="00E2661D"/>
    <w:rsid w:val="00E324A2"/>
    <w:rsid w:val="00E33699"/>
    <w:rsid w:val="00E35770"/>
    <w:rsid w:val="00E423A4"/>
    <w:rsid w:val="00E474A6"/>
    <w:rsid w:val="00E50CBE"/>
    <w:rsid w:val="00E52AE0"/>
    <w:rsid w:val="00E533E4"/>
    <w:rsid w:val="00E542C7"/>
    <w:rsid w:val="00E55012"/>
    <w:rsid w:val="00E557FB"/>
    <w:rsid w:val="00E56328"/>
    <w:rsid w:val="00E63B98"/>
    <w:rsid w:val="00E73818"/>
    <w:rsid w:val="00E7622A"/>
    <w:rsid w:val="00E80A89"/>
    <w:rsid w:val="00E8233D"/>
    <w:rsid w:val="00E84D14"/>
    <w:rsid w:val="00E868F2"/>
    <w:rsid w:val="00E86B1B"/>
    <w:rsid w:val="00E94108"/>
    <w:rsid w:val="00E94DD9"/>
    <w:rsid w:val="00E9753E"/>
    <w:rsid w:val="00EA13D5"/>
    <w:rsid w:val="00EB1531"/>
    <w:rsid w:val="00EB15FD"/>
    <w:rsid w:val="00EB2862"/>
    <w:rsid w:val="00EB5C7C"/>
    <w:rsid w:val="00EB5F3A"/>
    <w:rsid w:val="00EB5F89"/>
    <w:rsid w:val="00EC33D9"/>
    <w:rsid w:val="00EC5FEE"/>
    <w:rsid w:val="00EC61D9"/>
    <w:rsid w:val="00ED2B38"/>
    <w:rsid w:val="00ED7BAE"/>
    <w:rsid w:val="00EE0E16"/>
    <w:rsid w:val="00EF738F"/>
    <w:rsid w:val="00F01047"/>
    <w:rsid w:val="00F029C3"/>
    <w:rsid w:val="00F06C66"/>
    <w:rsid w:val="00F17BDE"/>
    <w:rsid w:val="00F20291"/>
    <w:rsid w:val="00F263EE"/>
    <w:rsid w:val="00F43F24"/>
    <w:rsid w:val="00F443C9"/>
    <w:rsid w:val="00F45731"/>
    <w:rsid w:val="00F53D80"/>
    <w:rsid w:val="00F559EF"/>
    <w:rsid w:val="00F65547"/>
    <w:rsid w:val="00F71626"/>
    <w:rsid w:val="00F74A8C"/>
    <w:rsid w:val="00F807BE"/>
    <w:rsid w:val="00F80F98"/>
    <w:rsid w:val="00F90DD0"/>
    <w:rsid w:val="00F917C4"/>
    <w:rsid w:val="00F941F6"/>
    <w:rsid w:val="00F97281"/>
    <w:rsid w:val="00FB59C3"/>
    <w:rsid w:val="00FC2631"/>
    <w:rsid w:val="00FC4742"/>
    <w:rsid w:val="00FC558C"/>
    <w:rsid w:val="00FC61EA"/>
    <w:rsid w:val="00FC6290"/>
    <w:rsid w:val="00FC65A9"/>
    <w:rsid w:val="00FD051D"/>
    <w:rsid w:val="00FD1C08"/>
    <w:rsid w:val="00FD37AD"/>
    <w:rsid w:val="00FE5626"/>
    <w:rsid w:val="00FE7281"/>
    <w:rsid w:val="00FE7F3C"/>
    <w:rsid w:val="00FF0AA8"/>
    <w:rsid w:val="00FF4D07"/>
    <w:rsid w:val="00FF4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624DA"/>
  <w15:docId w15:val="{278BD5C3-4A13-4DA0-BEFE-2DCBA2BC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AA21C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AA21C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AA21C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AA21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21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21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21C4"/>
    <w:rPr>
      <w:rFonts w:eastAsiaTheme="minorEastAsia"/>
      <w:color w:val="5A5A5A" w:themeColor="text1" w:themeTint="A5"/>
      <w:spacing w:val="15"/>
    </w:rPr>
  </w:style>
  <w:style w:type="character" w:styleId="SubtleEmphasis">
    <w:name w:val="Subtle Emphasis"/>
    <w:basedOn w:val="DefaultParagraphFont"/>
    <w:uiPriority w:val="19"/>
    <w:qFormat/>
    <w:rsid w:val="00AA21C4"/>
    <w:rPr>
      <w:i/>
      <w:iCs/>
      <w:color w:val="404040" w:themeColor="text1" w:themeTint="BF"/>
    </w:rPr>
  </w:style>
  <w:style w:type="character" w:styleId="Emphasis">
    <w:name w:val="Emphasis"/>
    <w:basedOn w:val="DefaultParagraphFont"/>
    <w:uiPriority w:val="20"/>
    <w:qFormat/>
    <w:rsid w:val="00AA21C4"/>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AA21C4"/>
    <w:rPr>
      <w:b/>
      <w:bCs/>
    </w:rPr>
  </w:style>
  <w:style w:type="paragraph" w:styleId="Quote">
    <w:name w:val="Quote"/>
    <w:basedOn w:val="Normal"/>
    <w:next w:val="Normal"/>
    <w:link w:val="QuoteChar"/>
    <w:uiPriority w:val="29"/>
    <w:qFormat/>
    <w:rsid w:val="00AA21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21C4"/>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AA21C4"/>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AA21C4"/>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AA21C4"/>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9E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018AD"/>
    <w:pPr>
      <w:ind w:left="720"/>
      <w:contextualSpacing/>
    </w:pPr>
  </w:style>
  <w:style w:type="character" w:customStyle="1" w:styleId="UnresolvedMention1">
    <w:name w:val="Unresolved Mention1"/>
    <w:basedOn w:val="DefaultParagraphFont"/>
    <w:uiPriority w:val="99"/>
    <w:semiHidden/>
    <w:unhideWhenUsed/>
    <w:rsid w:val="00C86812"/>
    <w:rPr>
      <w:color w:val="605E5C"/>
      <w:shd w:val="clear" w:color="auto" w:fill="E1DFDD"/>
    </w:rPr>
  </w:style>
  <w:style w:type="paragraph" w:styleId="NormalWeb">
    <w:name w:val="Normal (Web)"/>
    <w:basedOn w:val="Normal"/>
    <w:uiPriority w:val="99"/>
    <w:unhideWhenUsed/>
    <w:rsid w:val="00822DA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7628">
      <w:bodyDiv w:val="1"/>
      <w:marLeft w:val="0"/>
      <w:marRight w:val="0"/>
      <w:marTop w:val="0"/>
      <w:marBottom w:val="0"/>
      <w:divBdr>
        <w:top w:val="none" w:sz="0" w:space="0" w:color="auto"/>
        <w:left w:val="none" w:sz="0" w:space="0" w:color="auto"/>
        <w:bottom w:val="none" w:sz="0" w:space="0" w:color="auto"/>
        <w:right w:val="none" w:sz="0" w:space="0" w:color="auto"/>
      </w:divBdr>
    </w:div>
    <w:div w:id="511380458">
      <w:bodyDiv w:val="1"/>
      <w:marLeft w:val="0"/>
      <w:marRight w:val="0"/>
      <w:marTop w:val="0"/>
      <w:marBottom w:val="0"/>
      <w:divBdr>
        <w:top w:val="none" w:sz="0" w:space="0" w:color="auto"/>
        <w:left w:val="none" w:sz="0" w:space="0" w:color="auto"/>
        <w:bottom w:val="none" w:sz="0" w:space="0" w:color="auto"/>
        <w:right w:val="none" w:sz="0" w:space="0" w:color="auto"/>
      </w:divBdr>
    </w:div>
    <w:div w:id="711616542">
      <w:bodyDiv w:val="1"/>
      <w:marLeft w:val="0"/>
      <w:marRight w:val="0"/>
      <w:marTop w:val="0"/>
      <w:marBottom w:val="0"/>
      <w:divBdr>
        <w:top w:val="none" w:sz="0" w:space="0" w:color="auto"/>
        <w:left w:val="none" w:sz="0" w:space="0" w:color="auto"/>
        <w:bottom w:val="none" w:sz="0" w:space="0" w:color="auto"/>
        <w:right w:val="none" w:sz="0" w:space="0" w:color="auto"/>
      </w:divBdr>
    </w:div>
    <w:div w:id="806052691">
      <w:bodyDiv w:val="1"/>
      <w:marLeft w:val="0"/>
      <w:marRight w:val="0"/>
      <w:marTop w:val="0"/>
      <w:marBottom w:val="0"/>
      <w:divBdr>
        <w:top w:val="none" w:sz="0" w:space="0" w:color="auto"/>
        <w:left w:val="none" w:sz="0" w:space="0" w:color="auto"/>
        <w:bottom w:val="none" w:sz="0" w:space="0" w:color="auto"/>
        <w:right w:val="none" w:sz="0" w:space="0" w:color="auto"/>
      </w:divBdr>
    </w:div>
    <w:div w:id="864248504">
      <w:bodyDiv w:val="1"/>
      <w:marLeft w:val="0"/>
      <w:marRight w:val="0"/>
      <w:marTop w:val="0"/>
      <w:marBottom w:val="0"/>
      <w:divBdr>
        <w:top w:val="none" w:sz="0" w:space="0" w:color="auto"/>
        <w:left w:val="none" w:sz="0" w:space="0" w:color="auto"/>
        <w:bottom w:val="none" w:sz="0" w:space="0" w:color="auto"/>
        <w:right w:val="none" w:sz="0" w:space="0" w:color="auto"/>
      </w:divBdr>
      <w:divsChild>
        <w:div w:id="2101028572">
          <w:marLeft w:val="0"/>
          <w:marRight w:val="0"/>
          <w:marTop w:val="0"/>
          <w:marBottom w:val="0"/>
          <w:divBdr>
            <w:top w:val="none" w:sz="0" w:space="0" w:color="auto"/>
            <w:left w:val="none" w:sz="0" w:space="0" w:color="auto"/>
            <w:bottom w:val="none" w:sz="0" w:space="0" w:color="auto"/>
            <w:right w:val="none" w:sz="0" w:space="0" w:color="auto"/>
          </w:divBdr>
        </w:div>
        <w:div w:id="1785346407">
          <w:marLeft w:val="0"/>
          <w:marRight w:val="0"/>
          <w:marTop w:val="0"/>
          <w:marBottom w:val="0"/>
          <w:divBdr>
            <w:top w:val="none" w:sz="0" w:space="0" w:color="auto"/>
            <w:left w:val="none" w:sz="0" w:space="0" w:color="auto"/>
            <w:bottom w:val="none" w:sz="0" w:space="0" w:color="auto"/>
            <w:right w:val="none" w:sz="0" w:space="0" w:color="auto"/>
          </w:divBdr>
        </w:div>
        <w:div w:id="1244801506">
          <w:marLeft w:val="0"/>
          <w:marRight w:val="0"/>
          <w:marTop w:val="0"/>
          <w:marBottom w:val="0"/>
          <w:divBdr>
            <w:top w:val="none" w:sz="0" w:space="0" w:color="auto"/>
            <w:left w:val="none" w:sz="0" w:space="0" w:color="auto"/>
            <w:bottom w:val="none" w:sz="0" w:space="0" w:color="auto"/>
            <w:right w:val="none" w:sz="0" w:space="0" w:color="auto"/>
          </w:divBdr>
        </w:div>
        <w:div w:id="1373726972">
          <w:marLeft w:val="0"/>
          <w:marRight w:val="0"/>
          <w:marTop w:val="0"/>
          <w:marBottom w:val="0"/>
          <w:divBdr>
            <w:top w:val="none" w:sz="0" w:space="0" w:color="auto"/>
            <w:left w:val="none" w:sz="0" w:space="0" w:color="auto"/>
            <w:bottom w:val="none" w:sz="0" w:space="0" w:color="auto"/>
            <w:right w:val="none" w:sz="0" w:space="0" w:color="auto"/>
          </w:divBdr>
        </w:div>
      </w:divsChild>
    </w:div>
    <w:div w:id="1051227126">
      <w:bodyDiv w:val="1"/>
      <w:marLeft w:val="0"/>
      <w:marRight w:val="0"/>
      <w:marTop w:val="0"/>
      <w:marBottom w:val="0"/>
      <w:divBdr>
        <w:top w:val="none" w:sz="0" w:space="0" w:color="auto"/>
        <w:left w:val="none" w:sz="0" w:space="0" w:color="auto"/>
        <w:bottom w:val="none" w:sz="0" w:space="0" w:color="auto"/>
        <w:right w:val="none" w:sz="0" w:space="0" w:color="auto"/>
      </w:divBdr>
    </w:div>
    <w:div w:id="1242182369">
      <w:bodyDiv w:val="1"/>
      <w:marLeft w:val="0"/>
      <w:marRight w:val="0"/>
      <w:marTop w:val="0"/>
      <w:marBottom w:val="0"/>
      <w:divBdr>
        <w:top w:val="none" w:sz="0" w:space="0" w:color="auto"/>
        <w:left w:val="none" w:sz="0" w:space="0" w:color="auto"/>
        <w:bottom w:val="none" w:sz="0" w:space="0" w:color="auto"/>
        <w:right w:val="none" w:sz="0" w:space="0" w:color="auto"/>
      </w:divBdr>
    </w:div>
    <w:div w:id="1537696967">
      <w:bodyDiv w:val="1"/>
      <w:marLeft w:val="0"/>
      <w:marRight w:val="0"/>
      <w:marTop w:val="0"/>
      <w:marBottom w:val="0"/>
      <w:divBdr>
        <w:top w:val="none" w:sz="0" w:space="0" w:color="auto"/>
        <w:left w:val="none" w:sz="0" w:space="0" w:color="auto"/>
        <w:bottom w:val="none" w:sz="0" w:space="0" w:color="auto"/>
        <w:right w:val="none" w:sz="0" w:space="0" w:color="auto"/>
      </w:divBdr>
    </w:div>
    <w:div w:id="167669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da.org/advice/Coronavirus/Documents/Revised-financial-support-measures-memorandum-020420.pdf" TargetMode="External"/><Relationship Id="rId18" Type="http://schemas.openxmlformats.org/officeDocument/2006/relationships/hyperlink" Target="https://www.gov.uk/guidance/claim-for-wage-costs-through-the-coronavirus-job-retention-schem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da.org/advice/Coronavirus/Documents/Joint%20professions%20open%20letter%20to%20Chancellor%20080420.pdf" TargetMode="External"/><Relationship Id="rId7" Type="http://schemas.openxmlformats.org/officeDocument/2006/relationships/settings" Target="settings.xml"/><Relationship Id="rId12" Type="http://schemas.openxmlformats.org/officeDocument/2006/relationships/hyperlink" Target="https://www.bda.org/advice/Coronavirus/Documents/Scotland%20Financial%20Sustainability%20Measures%20for%20Independent%20Dental%20Practices%20300320.pdf" TargetMode="External"/><Relationship Id="rId17" Type="http://schemas.openxmlformats.org/officeDocument/2006/relationships/hyperlink" Target="https://www.gov.scot/news/covid-19-helpline-for-scottish-business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scot/news/gbp-320-million-package-of-support-for-businesses/" TargetMode="External"/><Relationship Id="rId20" Type="http://schemas.openxmlformats.org/officeDocument/2006/relationships/hyperlink" Target="https://bda.org/advice/Coronavirus/Documents/BDA%20Letter%20to%20Rishi%20Sunak%20March%20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ritish-business-bank.co.uk/ourpartners/coronavirus-business-interruption-loan-scheme-cbils-2/" TargetMode="External"/><Relationship Id="rId5" Type="http://schemas.openxmlformats.org/officeDocument/2006/relationships/numbering" Target="numbering.xml"/><Relationship Id="rId15" Type="http://schemas.openxmlformats.org/officeDocument/2006/relationships/hyperlink" Target="https://www.gov.scot/news/gbp-1-billion-business-support-fund-opens/" TargetMode="External"/><Relationship Id="rId23" Type="http://schemas.openxmlformats.org/officeDocument/2006/relationships/hyperlink" Target="https://www.gov.uk/government/speeches/chancellor-outlines-new-coronavirus-support-measures-for-the-self-employed" TargetMode="External"/><Relationship Id="rId10" Type="http://schemas.openxmlformats.org/officeDocument/2006/relationships/endnotes" Target="endnotes.xml"/><Relationship Id="rId19" Type="http://schemas.openxmlformats.org/officeDocument/2006/relationships/hyperlink" Target="https://www.gov.uk/government/speeches/chancellor-outlines-new-coronavirus-support-measures-for-the-self-employ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da.org/advice/Coronavirus/Documents/Dental%20Financial%20Support%20Payment%20q%20and%20a.pdf" TargetMode="External"/><Relationship Id="rId22" Type="http://schemas.openxmlformats.org/officeDocument/2006/relationships/hyperlink" Target="https://www.nibusinessinfo.co.uk/content/coronavirus-coronavirus-business-interruption-loan-scheme-small-businesse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03F4D2965E64CB915A28B0178543F" ma:contentTypeVersion="12" ma:contentTypeDescription="Create a new document." ma:contentTypeScope="" ma:versionID="5a95b158e59cddb5a5d5b4391c4f73dd">
  <xsd:schema xmlns:xsd="http://www.w3.org/2001/XMLSchema" xmlns:xs="http://www.w3.org/2001/XMLSchema" xmlns:p="http://schemas.microsoft.com/office/2006/metadata/properties" xmlns:ns3="259506b5-86a9-40d9-9594-82daa648bc1b" xmlns:ns4="13bc65c3-801e-4ee6-b817-58b9f9497b3e" targetNamespace="http://schemas.microsoft.com/office/2006/metadata/properties" ma:root="true" ma:fieldsID="93b187a6b24c16b36efe5a3b38be76c5" ns3:_="" ns4:_="">
    <xsd:import namespace="259506b5-86a9-40d9-9594-82daa648bc1b"/>
    <xsd:import namespace="13bc65c3-801e-4ee6-b817-58b9f9497b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506b5-86a9-40d9-9594-82daa648b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65c3-801e-4ee6-b817-58b9f9497b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FC5C8-8950-4042-A09B-9DC2D19F0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506b5-86a9-40d9-9594-82daa648bc1b"/>
    <ds:schemaRef ds:uri="13bc65c3-801e-4ee6-b817-58b9f9497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07B984-DC60-46CC-AB6F-8535D603901B}">
  <ds:schemaRefs>
    <ds:schemaRef ds:uri="http://schemas.microsoft.com/sharepoint/v3/contenttype/forms"/>
  </ds:schemaRefs>
</ds:datastoreItem>
</file>

<file path=customXml/itemProps4.xml><?xml version="1.0" encoding="utf-8"?>
<ds:datastoreItem xmlns:ds="http://schemas.openxmlformats.org/officeDocument/2006/customXml" ds:itemID="{C468028D-668B-4395-9FFF-9C5FEA4B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31</TotalTime>
  <Pages>1</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Hoy</dc:creator>
  <cp:lastModifiedBy>Philip Grigor</cp:lastModifiedBy>
  <cp:revision>8</cp:revision>
  <dcterms:created xsi:type="dcterms:W3CDTF">2020-04-06T10:38:00Z</dcterms:created>
  <dcterms:modified xsi:type="dcterms:W3CDTF">2020-04-08T14:44:00Z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0x0101005C403F4D2965E64CB915A28B0178543F</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